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99B8" w14:textId="3848FF3E" w:rsidR="00FF37CB" w:rsidRPr="00F94CD4" w:rsidRDefault="00446293" w:rsidP="001B012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September 7</w:t>
      </w:r>
      <w:r w:rsidR="00FF37CB" w:rsidRPr="00F94CD4">
        <w:rPr>
          <w:color w:val="000000"/>
          <w:sz w:val="20"/>
          <w:szCs w:val="20"/>
        </w:rPr>
        <w:t>, 2021</w:t>
      </w:r>
    </w:p>
    <w:p w14:paraId="2BB7F5FF" w14:textId="77777777" w:rsidR="00FF37CB" w:rsidRPr="00F94CD4" w:rsidRDefault="00FF37CB" w:rsidP="00FF37CB">
      <w:pPr>
        <w:pStyle w:val="NormalWeb"/>
        <w:spacing w:before="0" w:beforeAutospacing="0" w:after="0" w:afterAutospacing="0"/>
        <w:ind w:left="360"/>
        <w:rPr>
          <w:color w:val="000000"/>
          <w:sz w:val="20"/>
          <w:szCs w:val="20"/>
        </w:rPr>
      </w:pPr>
    </w:p>
    <w:p w14:paraId="4B65136C" w14:textId="307E8D9D" w:rsidR="00FF37CB" w:rsidRPr="00446293" w:rsidRDefault="00F94CD4" w:rsidP="00FF37CB">
      <w:pPr>
        <w:pStyle w:val="NormalWeb"/>
        <w:spacing w:before="0" w:beforeAutospacing="0" w:after="0" w:afterAutospacing="0"/>
        <w:ind w:left="360"/>
        <w:jc w:val="center"/>
        <w:rPr>
          <w:b/>
          <w:bCs/>
          <w:color w:val="000000"/>
          <w:sz w:val="22"/>
          <w:szCs w:val="22"/>
        </w:rPr>
      </w:pPr>
      <w:r w:rsidRPr="00446293">
        <w:rPr>
          <w:b/>
          <w:bCs/>
          <w:color w:val="000000"/>
          <w:sz w:val="22"/>
          <w:szCs w:val="22"/>
        </w:rPr>
        <w:t xml:space="preserve">CUYAMA JOINT UNFIED SCHOOL DISTRICT </w:t>
      </w:r>
      <w:r w:rsidR="00446293" w:rsidRPr="00446293">
        <w:rPr>
          <w:b/>
          <w:bCs/>
          <w:color w:val="000000"/>
          <w:sz w:val="22"/>
          <w:szCs w:val="22"/>
        </w:rPr>
        <w:t xml:space="preserve">EDUCATIONAL PROGRAM </w:t>
      </w:r>
      <w:r w:rsidR="00540147" w:rsidRPr="00446293">
        <w:rPr>
          <w:b/>
          <w:bCs/>
          <w:color w:val="000000"/>
          <w:sz w:val="22"/>
          <w:szCs w:val="22"/>
        </w:rPr>
        <w:t>UPDATE</w:t>
      </w:r>
    </w:p>
    <w:p w14:paraId="69545629" w14:textId="77777777" w:rsidR="00F94CD4" w:rsidRPr="00F94CD4" w:rsidRDefault="00F94CD4" w:rsidP="0090696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6220B3C2" w14:textId="45A9A28C" w:rsidR="007E3C43" w:rsidRDefault="00FF37CB" w:rsidP="0090696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94CD4">
        <w:rPr>
          <w:color w:val="000000"/>
          <w:sz w:val="20"/>
          <w:szCs w:val="20"/>
        </w:rPr>
        <w:t>Dear Parents and Guardians</w:t>
      </w:r>
      <w:r w:rsidR="00540147">
        <w:rPr>
          <w:color w:val="000000"/>
          <w:sz w:val="20"/>
          <w:szCs w:val="20"/>
        </w:rPr>
        <w:t>/community</w:t>
      </w:r>
      <w:r w:rsidRPr="00F94CD4">
        <w:rPr>
          <w:color w:val="000000"/>
          <w:sz w:val="20"/>
          <w:szCs w:val="20"/>
        </w:rPr>
        <w:t>:</w:t>
      </w:r>
      <w:r w:rsidRPr="00F94CD4">
        <w:rPr>
          <w:rStyle w:val="apple-converted-space"/>
          <w:color w:val="000000"/>
          <w:sz w:val="20"/>
          <w:szCs w:val="20"/>
        </w:rPr>
        <w:t> </w:t>
      </w:r>
      <w:r w:rsidRPr="00F94CD4">
        <w:rPr>
          <w:color w:val="000000"/>
          <w:sz w:val="20"/>
          <w:szCs w:val="20"/>
        </w:rPr>
        <w:br/>
        <w:t> </w:t>
      </w:r>
      <w:r w:rsidRPr="00F94CD4">
        <w:rPr>
          <w:color w:val="000000"/>
          <w:sz w:val="20"/>
          <w:szCs w:val="20"/>
        </w:rPr>
        <w:br/>
      </w:r>
      <w:r w:rsidR="00540147">
        <w:rPr>
          <w:color w:val="000000"/>
          <w:sz w:val="20"/>
          <w:szCs w:val="20"/>
        </w:rPr>
        <w:t xml:space="preserve">The </w:t>
      </w:r>
      <w:r w:rsidRPr="00F94CD4">
        <w:rPr>
          <w:color w:val="000000"/>
          <w:sz w:val="20"/>
          <w:szCs w:val="20"/>
        </w:rPr>
        <w:t>Cuyama Joint Unified School District welcome</w:t>
      </w:r>
      <w:r w:rsidR="00540147">
        <w:rPr>
          <w:color w:val="000000"/>
          <w:sz w:val="20"/>
          <w:szCs w:val="20"/>
        </w:rPr>
        <w:t>d</w:t>
      </w:r>
      <w:r w:rsidRPr="00F94CD4">
        <w:rPr>
          <w:color w:val="000000"/>
          <w:sz w:val="20"/>
          <w:szCs w:val="20"/>
        </w:rPr>
        <w:t xml:space="preserve"> all our K-12 students for In-Person Instruction for the 2021-2022 school year</w:t>
      </w:r>
      <w:r w:rsidR="00540147">
        <w:rPr>
          <w:color w:val="000000"/>
          <w:sz w:val="20"/>
          <w:szCs w:val="20"/>
        </w:rPr>
        <w:t xml:space="preserve"> on Monday, August 23, 2021</w:t>
      </w:r>
      <w:r w:rsidRPr="00F94CD4">
        <w:rPr>
          <w:color w:val="000000"/>
          <w:sz w:val="20"/>
          <w:szCs w:val="20"/>
        </w:rPr>
        <w:t xml:space="preserve">. </w:t>
      </w:r>
      <w:r w:rsidR="00540147">
        <w:rPr>
          <w:color w:val="000000"/>
          <w:sz w:val="20"/>
          <w:szCs w:val="20"/>
        </w:rPr>
        <w:t xml:space="preserve">The Cuyama Joint Unified School District </w:t>
      </w:r>
      <w:r w:rsidR="00446293">
        <w:rPr>
          <w:color w:val="000000"/>
          <w:sz w:val="20"/>
          <w:szCs w:val="20"/>
        </w:rPr>
        <w:t xml:space="preserve">School board </w:t>
      </w:r>
      <w:r w:rsidR="00540147">
        <w:rPr>
          <w:color w:val="000000"/>
          <w:sz w:val="20"/>
          <w:szCs w:val="20"/>
        </w:rPr>
        <w:t xml:space="preserve">has set the direction for the 2021-2022 school year.  Some of the new initiatives are made possible through the one-time Expanded Learning Opportunities Grant and </w:t>
      </w:r>
      <w:r w:rsidR="00446293">
        <w:rPr>
          <w:color w:val="000000"/>
          <w:sz w:val="20"/>
          <w:szCs w:val="20"/>
        </w:rPr>
        <w:t xml:space="preserve">one-time </w:t>
      </w:r>
      <w:r w:rsidR="00540147">
        <w:rPr>
          <w:color w:val="000000"/>
          <w:sz w:val="20"/>
          <w:szCs w:val="20"/>
        </w:rPr>
        <w:t xml:space="preserve">ESSER grants. Our </w:t>
      </w:r>
      <w:r w:rsidR="0047505B">
        <w:rPr>
          <w:color w:val="000000"/>
          <w:sz w:val="20"/>
          <w:szCs w:val="20"/>
        </w:rPr>
        <w:t>d</w:t>
      </w:r>
      <w:r w:rsidR="00540147">
        <w:rPr>
          <w:color w:val="000000"/>
          <w:sz w:val="20"/>
          <w:szCs w:val="20"/>
        </w:rPr>
        <w:t xml:space="preserve">istrict is very transparent with how it is using some of these one-time funds to serve our students.  Some </w:t>
      </w:r>
      <w:r w:rsidR="007E3C43">
        <w:rPr>
          <w:color w:val="000000"/>
          <w:sz w:val="20"/>
          <w:szCs w:val="20"/>
        </w:rPr>
        <w:t>new district program initiatives include but are not limited to the following:</w:t>
      </w:r>
    </w:p>
    <w:p w14:paraId="1C349DE2" w14:textId="77777777" w:rsidR="00284944" w:rsidRDefault="00284944" w:rsidP="0090696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5E2CAD62" w14:textId="77777777" w:rsidR="007E3C43" w:rsidRDefault="007E3C43" w:rsidP="0090696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Hired two Response to intervention teachers for the 2021-2022 school year.</w:t>
      </w:r>
    </w:p>
    <w:p w14:paraId="32F9C397" w14:textId="10B756AC" w:rsidR="007E3C43" w:rsidRDefault="007E3C43" w:rsidP="0090696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="00CC547C">
        <w:rPr>
          <w:color w:val="000000"/>
          <w:sz w:val="20"/>
          <w:szCs w:val="20"/>
        </w:rPr>
        <w:t>M</w:t>
      </w:r>
      <w:r>
        <w:rPr>
          <w:color w:val="000000"/>
          <w:sz w:val="20"/>
          <w:szCs w:val="20"/>
        </w:rPr>
        <w:t>aintain staff for the 2021-2022 school year.</w:t>
      </w:r>
    </w:p>
    <w:p w14:paraId="2A41D136" w14:textId="66217480" w:rsidR="00CC547C" w:rsidRDefault="00CC547C" w:rsidP="0090696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Summer school opportunity in 2022 and 2023.</w:t>
      </w:r>
    </w:p>
    <w:p w14:paraId="262B6D2C" w14:textId="27DA4000" w:rsidR="007E3C43" w:rsidRDefault="00CC547C" w:rsidP="0090696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7E3C43">
        <w:rPr>
          <w:color w:val="000000"/>
          <w:sz w:val="20"/>
          <w:szCs w:val="20"/>
        </w:rPr>
        <w:t>. Buy additional laptops to make sure every student has a device during the 2021-2022 school year.</w:t>
      </w:r>
    </w:p>
    <w:p w14:paraId="582FA2D6" w14:textId="547D57F3" w:rsidR="007E3C43" w:rsidRDefault="00CC547C" w:rsidP="0090696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7E3C43">
        <w:rPr>
          <w:color w:val="000000"/>
          <w:sz w:val="20"/>
          <w:szCs w:val="20"/>
        </w:rPr>
        <w:t xml:space="preserve">. Pay for </w:t>
      </w:r>
      <w:r>
        <w:rPr>
          <w:color w:val="000000"/>
          <w:sz w:val="20"/>
          <w:szCs w:val="20"/>
        </w:rPr>
        <w:t>T-Mobile</w:t>
      </w:r>
      <w:r w:rsidR="007E3C43">
        <w:rPr>
          <w:color w:val="000000"/>
          <w:sz w:val="20"/>
          <w:szCs w:val="20"/>
        </w:rPr>
        <w:t xml:space="preserve"> hot spot usage during the 2021-2022 school year.</w:t>
      </w:r>
    </w:p>
    <w:p w14:paraId="1E056E9B" w14:textId="1C441A49" w:rsidR="007E3C43" w:rsidRDefault="00CC547C" w:rsidP="0090696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7E3C43">
        <w:rPr>
          <w:color w:val="000000"/>
          <w:sz w:val="20"/>
          <w:szCs w:val="20"/>
        </w:rPr>
        <w:t>. Strengthen software/hardware UBS internet connection for stronger reliability</w:t>
      </w:r>
      <w:r>
        <w:rPr>
          <w:color w:val="000000"/>
          <w:sz w:val="20"/>
          <w:szCs w:val="20"/>
        </w:rPr>
        <w:t xml:space="preserve"> throughout the </w:t>
      </w:r>
      <w:r w:rsidR="00446293">
        <w:rPr>
          <w:color w:val="000000"/>
          <w:sz w:val="20"/>
          <w:szCs w:val="20"/>
        </w:rPr>
        <w:t>district</w:t>
      </w:r>
      <w:r w:rsidR="007E3C43">
        <w:rPr>
          <w:color w:val="000000"/>
          <w:sz w:val="20"/>
          <w:szCs w:val="20"/>
        </w:rPr>
        <w:t>.</w:t>
      </w:r>
    </w:p>
    <w:p w14:paraId="4E778154" w14:textId="224C7BDA" w:rsidR="007E3C43" w:rsidRDefault="00CC547C" w:rsidP="0090696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7E3C43">
        <w:rPr>
          <w:color w:val="000000"/>
          <w:sz w:val="20"/>
          <w:szCs w:val="20"/>
        </w:rPr>
        <w:t>. Seesaw educational learning platform.</w:t>
      </w:r>
    </w:p>
    <w:p w14:paraId="7FF39EA0" w14:textId="63540FEB" w:rsidR="007E3C43" w:rsidRDefault="00CC547C" w:rsidP="0090696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7E3C43">
        <w:rPr>
          <w:color w:val="000000"/>
          <w:sz w:val="20"/>
          <w:szCs w:val="20"/>
        </w:rPr>
        <w:t>. School facility repairs at elementary kitchen and room #15.</w:t>
      </w:r>
    </w:p>
    <w:p w14:paraId="6D440EA7" w14:textId="40AE6552" w:rsidR="00284944" w:rsidRDefault="00CC547C" w:rsidP="0090696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7E3C43">
        <w:rPr>
          <w:color w:val="000000"/>
          <w:sz w:val="20"/>
          <w:szCs w:val="20"/>
        </w:rPr>
        <w:t xml:space="preserve">. Personal Protective equipment (PPE) for the 2021-2022 school year.  Some PPE include masks, N95 masks, plexi-glass, gloves, disinfectant products and wipes, thermometers, Covid testing as necessary, and other </w:t>
      </w:r>
      <w:r>
        <w:rPr>
          <w:color w:val="000000"/>
          <w:sz w:val="20"/>
          <w:szCs w:val="20"/>
        </w:rPr>
        <w:t>materials/</w:t>
      </w:r>
      <w:r w:rsidR="007E3C43">
        <w:rPr>
          <w:color w:val="000000"/>
          <w:sz w:val="20"/>
          <w:szCs w:val="20"/>
        </w:rPr>
        <w:t xml:space="preserve">equipment as needed. </w:t>
      </w:r>
      <w:r w:rsidR="00540147">
        <w:rPr>
          <w:color w:val="000000"/>
          <w:sz w:val="20"/>
          <w:szCs w:val="20"/>
        </w:rPr>
        <w:t xml:space="preserve"> </w:t>
      </w:r>
    </w:p>
    <w:p w14:paraId="16B5F3A0" w14:textId="77777777" w:rsidR="00284944" w:rsidRDefault="00284944" w:rsidP="0090696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1ABB62A0" w14:textId="5A08866A" w:rsidR="00284944" w:rsidRDefault="00284944" w:rsidP="0090696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addition, the district paid for and adopted a new social studies curriculum/materials for the K-12</w:t>
      </w:r>
      <w:r w:rsidRPr="00284944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grades. </w:t>
      </w:r>
      <w:r w:rsidR="00CC547C">
        <w:rPr>
          <w:color w:val="000000"/>
          <w:sz w:val="20"/>
          <w:szCs w:val="20"/>
        </w:rPr>
        <w:t>The district has an accelerated reader program and a Reading/Math STAR assessment tool that will be used this year.</w:t>
      </w:r>
    </w:p>
    <w:p w14:paraId="5DCF3766" w14:textId="77777777" w:rsidR="00284944" w:rsidRDefault="00284944" w:rsidP="0090696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1E903CCF" w14:textId="6C5B6749" w:rsidR="00FF37CB" w:rsidRDefault="00284944" w:rsidP="0090696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 of our educational plans can be found on the Cuyama Joint Unified School District website. On</w:t>
      </w:r>
      <w:r w:rsidR="00CC547C">
        <w:rPr>
          <w:color w:val="000000"/>
          <w:sz w:val="20"/>
          <w:szCs w:val="20"/>
        </w:rPr>
        <w:t>c</w:t>
      </w:r>
      <w:r>
        <w:rPr>
          <w:color w:val="000000"/>
          <w:sz w:val="20"/>
          <w:szCs w:val="20"/>
        </w:rPr>
        <w:t>e you enter the website, click on the “District” icon, then scroll down to plans and click that icon.  You will arrive to the destination w</w:t>
      </w:r>
      <w:r w:rsidR="00CC547C">
        <w:rPr>
          <w:color w:val="000000"/>
          <w:sz w:val="20"/>
          <w:szCs w:val="20"/>
        </w:rPr>
        <w:t>here</w:t>
      </w:r>
      <w:r>
        <w:rPr>
          <w:color w:val="000000"/>
          <w:sz w:val="20"/>
          <w:szCs w:val="20"/>
        </w:rPr>
        <w:t xml:space="preserve"> our plans are located.  You will see the Safe Return to In-Person Instructional plan, the Elementary and Secondary School Emergency Relief (ESSER II) plan, the Expanded Learning Opportunities Plan, and the Local Control Accountability Plan (LCAP).   </w:t>
      </w:r>
      <w:r w:rsidR="00F94CD4" w:rsidRPr="00F94CD4">
        <w:rPr>
          <w:color w:val="000000"/>
          <w:sz w:val="20"/>
          <w:szCs w:val="20"/>
        </w:rPr>
        <w:t>The board approved the</w:t>
      </w:r>
      <w:r w:rsidR="00FF37CB" w:rsidRPr="00F94CD4">
        <w:rPr>
          <w:color w:val="000000"/>
          <w:sz w:val="20"/>
          <w:szCs w:val="20"/>
        </w:rPr>
        <w:t xml:space="preserve"> District Safe Return to In-Person Instruction and Continuity of Services 2021-2022 plan</w:t>
      </w:r>
      <w:r w:rsidR="00F94CD4" w:rsidRPr="00F94CD4">
        <w:rPr>
          <w:color w:val="000000"/>
          <w:sz w:val="20"/>
          <w:szCs w:val="20"/>
        </w:rPr>
        <w:t xml:space="preserve"> on July 8, 2021.</w:t>
      </w:r>
      <w:r>
        <w:rPr>
          <w:color w:val="000000"/>
          <w:sz w:val="20"/>
          <w:szCs w:val="20"/>
        </w:rPr>
        <w:t xml:space="preserve"> In addition, the Cuyama Joint Unified School District approves two interim and </w:t>
      </w:r>
      <w:r w:rsidR="00446293">
        <w:rPr>
          <w:color w:val="000000"/>
          <w:sz w:val="20"/>
          <w:szCs w:val="20"/>
        </w:rPr>
        <w:t xml:space="preserve">final unaudited actuals </w:t>
      </w:r>
      <w:r>
        <w:rPr>
          <w:color w:val="000000"/>
          <w:sz w:val="20"/>
          <w:szCs w:val="20"/>
        </w:rPr>
        <w:t xml:space="preserve">budget each school year to keep the community apprised of the district’s finances.  The school board also approves a budget each year in June.  All of the interim budgets and approved budget are agenda items and backup materials are also available on the website. </w:t>
      </w:r>
      <w:r w:rsidR="00CC547C">
        <w:rPr>
          <w:color w:val="000000"/>
          <w:sz w:val="20"/>
          <w:szCs w:val="20"/>
        </w:rPr>
        <w:t>The Cuyama Joint Unified School District</w:t>
      </w:r>
      <w:r w:rsidR="00446293">
        <w:rPr>
          <w:color w:val="000000"/>
          <w:sz w:val="20"/>
          <w:szCs w:val="20"/>
        </w:rPr>
        <w:t xml:space="preserve"> b</w:t>
      </w:r>
      <w:r w:rsidR="00CC547C">
        <w:rPr>
          <w:color w:val="000000"/>
          <w:sz w:val="20"/>
          <w:szCs w:val="20"/>
        </w:rPr>
        <w:t>oard and school district are focused on providing communication and transparency to all stakeholders.</w:t>
      </w:r>
      <w:r>
        <w:rPr>
          <w:color w:val="000000"/>
          <w:sz w:val="20"/>
          <w:szCs w:val="20"/>
        </w:rPr>
        <w:t xml:space="preserve"> </w:t>
      </w:r>
    </w:p>
    <w:p w14:paraId="30A54E66" w14:textId="50BD7A51" w:rsidR="00284944" w:rsidRDefault="00284944" w:rsidP="0090696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100A5869" w14:textId="7E4D313A" w:rsidR="00284944" w:rsidRPr="00F94CD4" w:rsidRDefault="00284944" w:rsidP="0090696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Finally, we appreciate the support of our parents/guardians/ and community.  We are very excited with our school district initiatives and the ability to provide our students </w:t>
      </w:r>
      <w:r w:rsidR="00CC547C">
        <w:rPr>
          <w:color w:val="000000"/>
          <w:sz w:val="20"/>
          <w:szCs w:val="20"/>
        </w:rPr>
        <w:t>a top-notch</w:t>
      </w:r>
      <w:r>
        <w:rPr>
          <w:color w:val="000000"/>
          <w:sz w:val="20"/>
          <w:szCs w:val="20"/>
        </w:rPr>
        <w:t xml:space="preserve"> educational experience.</w:t>
      </w:r>
      <w:r w:rsidR="00CC547C">
        <w:rPr>
          <w:color w:val="000000"/>
          <w:sz w:val="20"/>
          <w:szCs w:val="20"/>
        </w:rPr>
        <w:t xml:space="preserve"> If you have any questions regarding our district programs and/or plans, do not hesitate to contact Mr. Gamino at 661-718-4985 or the elementary school office at 661-766-2642.</w:t>
      </w:r>
    </w:p>
    <w:p w14:paraId="365F83F9" w14:textId="77777777" w:rsidR="00FF37CB" w:rsidRPr="00F94CD4" w:rsidRDefault="00FF37CB" w:rsidP="00FF37CB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14:paraId="0198B60E" w14:textId="77777777" w:rsidR="00FF37CB" w:rsidRPr="00F94CD4" w:rsidRDefault="00FF37CB" w:rsidP="00FF37CB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F94CD4">
        <w:rPr>
          <w:color w:val="000000"/>
          <w:sz w:val="20"/>
          <w:szCs w:val="20"/>
        </w:rPr>
        <w:t> </w:t>
      </w:r>
    </w:p>
    <w:p w14:paraId="3CD0E1E5" w14:textId="77777777" w:rsidR="00423443" w:rsidRPr="00F94CD4" w:rsidRDefault="00423443" w:rsidP="00423443">
      <w:pPr>
        <w:pStyle w:val="ListParagraph"/>
        <w:ind w:left="0"/>
        <w:rPr>
          <w:iCs/>
          <w:sz w:val="20"/>
          <w:szCs w:val="20"/>
        </w:rPr>
      </w:pPr>
      <w:r w:rsidRPr="00F94CD4">
        <w:rPr>
          <w:iCs/>
          <w:sz w:val="20"/>
          <w:szCs w:val="20"/>
        </w:rPr>
        <w:t>Sincerely,</w:t>
      </w:r>
    </w:p>
    <w:p w14:paraId="02789C6E" w14:textId="77777777" w:rsidR="001B0128" w:rsidRPr="00F94CD4" w:rsidRDefault="001B0128" w:rsidP="00423443">
      <w:pPr>
        <w:pStyle w:val="ListParagraph"/>
        <w:ind w:left="0"/>
        <w:rPr>
          <w:iCs/>
          <w:sz w:val="20"/>
          <w:szCs w:val="20"/>
        </w:rPr>
      </w:pPr>
    </w:p>
    <w:p w14:paraId="2AE919D8" w14:textId="77777777" w:rsidR="001B0128" w:rsidRPr="00F94CD4" w:rsidRDefault="001B0128" w:rsidP="00423443">
      <w:pPr>
        <w:pStyle w:val="ListParagraph"/>
        <w:ind w:left="0"/>
        <w:rPr>
          <w:iCs/>
          <w:sz w:val="20"/>
          <w:szCs w:val="20"/>
        </w:rPr>
      </w:pPr>
    </w:p>
    <w:p w14:paraId="4E910505" w14:textId="6815E46D" w:rsidR="00423443" w:rsidRPr="00F94CD4" w:rsidRDefault="00423443" w:rsidP="00423443">
      <w:pPr>
        <w:pStyle w:val="ListParagraph"/>
        <w:ind w:left="0"/>
        <w:rPr>
          <w:iCs/>
          <w:sz w:val="20"/>
          <w:szCs w:val="20"/>
        </w:rPr>
      </w:pPr>
      <w:r w:rsidRPr="00F94CD4">
        <w:rPr>
          <w:iCs/>
          <w:sz w:val="20"/>
          <w:szCs w:val="20"/>
        </w:rPr>
        <w:t>Alfonso Gamino, Superintendent</w:t>
      </w:r>
    </w:p>
    <w:p w14:paraId="5A1E802E" w14:textId="21C0BE32" w:rsidR="00A24522" w:rsidRPr="00F94CD4" w:rsidRDefault="00423443" w:rsidP="00A24522">
      <w:pPr>
        <w:rPr>
          <w:sz w:val="20"/>
          <w:szCs w:val="20"/>
        </w:rPr>
      </w:pPr>
      <w:r w:rsidRPr="00F94CD4">
        <w:rPr>
          <w:sz w:val="20"/>
          <w:szCs w:val="20"/>
        </w:rPr>
        <w:t>Cuyama Joint Unified School District</w:t>
      </w:r>
    </w:p>
    <w:sectPr w:rsidR="00A24522" w:rsidRPr="00F94CD4" w:rsidSect="003568CD">
      <w:headerReference w:type="default" r:id="rId11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DA4F" w14:textId="77777777" w:rsidR="00267B14" w:rsidRDefault="00267B14" w:rsidP="00362833">
      <w:r>
        <w:rPr>
          <w:lang w:val="en"/>
        </w:rPr>
        <w:separator/>
      </w:r>
    </w:p>
  </w:endnote>
  <w:endnote w:type="continuationSeparator" w:id="0">
    <w:p w14:paraId="6F79D5DE" w14:textId="77777777" w:rsidR="00267B14" w:rsidRDefault="00267B14" w:rsidP="00362833">
      <w:r>
        <w:rPr>
          <w:lang w:val="en"/>
        </w:rPr>
        <w:continuationSeparator/>
      </w:r>
    </w:p>
  </w:endnote>
  <w:endnote w:type="continuationNotice" w:id="1">
    <w:p w14:paraId="38F57C4C" w14:textId="77777777" w:rsidR="00267B14" w:rsidRDefault="00267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C7A8" w14:textId="77777777" w:rsidR="00267B14" w:rsidRDefault="00267B14" w:rsidP="00362833">
      <w:r>
        <w:rPr>
          <w:lang w:val="en"/>
        </w:rPr>
        <w:separator/>
      </w:r>
    </w:p>
  </w:footnote>
  <w:footnote w:type="continuationSeparator" w:id="0">
    <w:p w14:paraId="1301DFCA" w14:textId="77777777" w:rsidR="00267B14" w:rsidRDefault="00267B14" w:rsidP="00362833">
      <w:r>
        <w:rPr>
          <w:lang w:val="en"/>
        </w:rPr>
        <w:continuationSeparator/>
      </w:r>
    </w:p>
  </w:footnote>
  <w:footnote w:type="continuationNotice" w:id="1">
    <w:p w14:paraId="081FAAD5" w14:textId="77777777" w:rsidR="00267B14" w:rsidRDefault="00267B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362833" w:rsidRDefault="003568CD" w:rsidP="003568CD">
    <w:pPr>
      <w:pStyle w:val="Header"/>
      <w:tabs>
        <w:tab w:val="clear" w:pos="9360"/>
        <w:tab w:val="left" w:pos="10080"/>
      </w:tabs>
      <w:ind w:left="-720" w:right="-720"/>
      <w:jc w:val="center"/>
    </w:pPr>
    <w:r w:rsidRPr="003568CD">
      <w:rPr>
        <w:noProof/>
        <w:sz w:val="22"/>
        <w:szCs w:val="22"/>
        <w:lang w:val="en"/>
      </w:rPr>
      <w:drawing>
        <wp:inline distT="0" distB="0" distL="0" distR="0" wp14:anchorId="55F5E6AA" wp14:editId="559EF4A1">
          <wp:extent cx="6911163" cy="1238250"/>
          <wp:effectExtent l="0" t="0" r="444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JUSD Letterhead graphic.pn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663" cy="1240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B81"/>
    <w:multiLevelType w:val="hybridMultilevel"/>
    <w:tmpl w:val="3774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7D7"/>
    <w:multiLevelType w:val="hybridMultilevel"/>
    <w:tmpl w:val="23024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847ED"/>
    <w:multiLevelType w:val="hybridMultilevel"/>
    <w:tmpl w:val="A6687198"/>
    <w:lvl w:ilvl="0" w:tplc="CB446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964D5"/>
    <w:multiLevelType w:val="multilevel"/>
    <w:tmpl w:val="094E7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0B7F6C"/>
    <w:multiLevelType w:val="hybridMultilevel"/>
    <w:tmpl w:val="6094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E5609"/>
    <w:multiLevelType w:val="hybridMultilevel"/>
    <w:tmpl w:val="C060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705F1"/>
    <w:multiLevelType w:val="hybridMultilevel"/>
    <w:tmpl w:val="BAA4CD72"/>
    <w:lvl w:ilvl="0" w:tplc="75F48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194D25"/>
    <w:multiLevelType w:val="hybridMultilevel"/>
    <w:tmpl w:val="EE1E9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5710A"/>
    <w:multiLevelType w:val="hybridMultilevel"/>
    <w:tmpl w:val="F54C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747B"/>
    <w:multiLevelType w:val="hybridMultilevel"/>
    <w:tmpl w:val="C448852A"/>
    <w:lvl w:ilvl="0" w:tplc="C4D846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945050"/>
    <w:multiLevelType w:val="hybridMultilevel"/>
    <w:tmpl w:val="18EC583A"/>
    <w:lvl w:ilvl="0" w:tplc="496E94E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D730D"/>
    <w:multiLevelType w:val="hybridMultilevel"/>
    <w:tmpl w:val="50345C38"/>
    <w:lvl w:ilvl="0" w:tplc="49B059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69EE"/>
    <w:multiLevelType w:val="hybridMultilevel"/>
    <w:tmpl w:val="1ADE1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4D7EF9"/>
    <w:multiLevelType w:val="hybridMultilevel"/>
    <w:tmpl w:val="1BCA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07D79"/>
    <w:multiLevelType w:val="hybridMultilevel"/>
    <w:tmpl w:val="76CCE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77EFA"/>
    <w:multiLevelType w:val="hybridMultilevel"/>
    <w:tmpl w:val="AC4C9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47C9"/>
    <w:multiLevelType w:val="hybridMultilevel"/>
    <w:tmpl w:val="4DC25FB4"/>
    <w:lvl w:ilvl="0" w:tplc="44E201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23619"/>
    <w:multiLevelType w:val="hybridMultilevel"/>
    <w:tmpl w:val="477C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C6BC1"/>
    <w:multiLevelType w:val="hybridMultilevel"/>
    <w:tmpl w:val="26F018FA"/>
    <w:lvl w:ilvl="0" w:tplc="AF40D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80D1F"/>
    <w:multiLevelType w:val="hybridMultilevel"/>
    <w:tmpl w:val="3D6A5D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0563E80"/>
    <w:multiLevelType w:val="hybridMultilevel"/>
    <w:tmpl w:val="7E8C5A7C"/>
    <w:lvl w:ilvl="0" w:tplc="FA8C59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8168DA"/>
    <w:multiLevelType w:val="hybridMultilevel"/>
    <w:tmpl w:val="7DD6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C5B39"/>
    <w:multiLevelType w:val="hybridMultilevel"/>
    <w:tmpl w:val="340061CE"/>
    <w:lvl w:ilvl="0" w:tplc="C1EAD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C31FA0"/>
    <w:multiLevelType w:val="hybridMultilevel"/>
    <w:tmpl w:val="CF023E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9A30FCC"/>
    <w:multiLevelType w:val="hybridMultilevel"/>
    <w:tmpl w:val="41BAF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21C36"/>
    <w:multiLevelType w:val="hybridMultilevel"/>
    <w:tmpl w:val="EB24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1102B"/>
    <w:multiLevelType w:val="hybridMultilevel"/>
    <w:tmpl w:val="092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A7A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FA56654"/>
    <w:multiLevelType w:val="hybridMultilevel"/>
    <w:tmpl w:val="C2A8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429F6"/>
    <w:multiLevelType w:val="hybridMultilevel"/>
    <w:tmpl w:val="F89C014C"/>
    <w:lvl w:ilvl="0" w:tplc="3FE222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73C0FDB"/>
    <w:multiLevelType w:val="multilevel"/>
    <w:tmpl w:val="E53AA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E3179A2"/>
    <w:multiLevelType w:val="multilevel"/>
    <w:tmpl w:val="08F2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  <w:lvlOverride w:ilvl="0">
      <w:startOverride w:val="1"/>
    </w:lvlOverride>
  </w:num>
  <w:num w:numId="2">
    <w:abstractNumId w:val="15"/>
  </w:num>
  <w:num w:numId="3">
    <w:abstractNumId w:val="9"/>
  </w:num>
  <w:num w:numId="4">
    <w:abstractNumId w:val="2"/>
  </w:num>
  <w:num w:numId="5">
    <w:abstractNumId w:val="16"/>
  </w:num>
  <w:num w:numId="6">
    <w:abstractNumId w:val="13"/>
  </w:num>
  <w:num w:numId="7">
    <w:abstractNumId w:val="7"/>
  </w:num>
  <w:num w:numId="8">
    <w:abstractNumId w:val="28"/>
  </w:num>
  <w:num w:numId="9">
    <w:abstractNumId w:val="1"/>
  </w:num>
  <w:num w:numId="10">
    <w:abstractNumId w:val="8"/>
  </w:num>
  <w:num w:numId="11">
    <w:abstractNumId w:val="24"/>
  </w:num>
  <w:num w:numId="12">
    <w:abstractNumId w:val="20"/>
  </w:num>
  <w:num w:numId="13">
    <w:abstractNumId w:val="30"/>
  </w:num>
  <w:num w:numId="14">
    <w:abstractNumId w:val="3"/>
  </w:num>
  <w:num w:numId="15">
    <w:abstractNumId w:val="19"/>
  </w:num>
  <w:num w:numId="16">
    <w:abstractNumId w:val="18"/>
  </w:num>
  <w:num w:numId="17">
    <w:abstractNumId w:val="23"/>
  </w:num>
  <w:num w:numId="18">
    <w:abstractNumId w:val="21"/>
  </w:num>
  <w:num w:numId="19">
    <w:abstractNumId w:val="4"/>
  </w:num>
  <w:num w:numId="20">
    <w:abstractNumId w:val="17"/>
  </w:num>
  <w:num w:numId="21">
    <w:abstractNumId w:val="25"/>
  </w:num>
  <w:num w:numId="22">
    <w:abstractNumId w:val="10"/>
  </w:num>
  <w:num w:numId="23">
    <w:abstractNumId w:val="22"/>
  </w:num>
  <w:num w:numId="24">
    <w:abstractNumId w:val="6"/>
  </w:num>
  <w:num w:numId="25">
    <w:abstractNumId w:val="29"/>
  </w:num>
  <w:num w:numId="26">
    <w:abstractNumId w:val="12"/>
  </w:num>
  <w:num w:numId="27">
    <w:abstractNumId w:val="11"/>
  </w:num>
  <w:num w:numId="28">
    <w:abstractNumId w:val="14"/>
  </w:num>
  <w:num w:numId="29">
    <w:abstractNumId w:val="31"/>
  </w:num>
  <w:num w:numId="30">
    <w:abstractNumId w:val="26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1F"/>
    <w:rsid w:val="000049B1"/>
    <w:rsid w:val="000079BE"/>
    <w:rsid w:val="00012A27"/>
    <w:rsid w:val="00013FC9"/>
    <w:rsid w:val="000144F1"/>
    <w:rsid w:val="000245F2"/>
    <w:rsid w:val="0002755E"/>
    <w:rsid w:val="00032705"/>
    <w:rsid w:val="00034582"/>
    <w:rsid w:val="000356E2"/>
    <w:rsid w:val="00035E34"/>
    <w:rsid w:val="000377C7"/>
    <w:rsid w:val="000410FC"/>
    <w:rsid w:val="00044408"/>
    <w:rsid w:val="0005721B"/>
    <w:rsid w:val="000648F6"/>
    <w:rsid w:val="00071506"/>
    <w:rsid w:val="000717DB"/>
    <w:rsid w:val="000818A6"/>
    <w:rsid w:val="00084A0F"/>
    <w:rsid w:val="000913F2"/>
    <w:rsid w:val="00091E98"/>
    <w:rsid w:val="000968F4"/>
    <w:rsid w:val="000B731C"/>
    <w:rsid w:val="000D69F7"/>
    <w:rsid w:val="000E0DC9"/>
    <w:rsid w:val="000E3769"/>
    <w:rsid w:val="000E4BDE"/>
    <w:rsid w:val="000E4E77"/>
    <w:rsid w:val="000F0092"/>
    <w:rsid w:val="000F4888"/>
    <w:rsid w:val="00100503"/>
    <w:rsid w:val="0010154C"/>
    <w:rsid w:val="00105DA1"/>
    <w:rsid w:val="001206B5"/>
    <w:rsid w:val="00120F44"/>
    <w:rsid w:val="00121CF7"/>
    <w:rsid w:val="0012531B"/>
    <w:rsid w:val="00125431"/>
    <w:rsid w:val="00134715"/>
    <w:rsid w:val="00136E99"/>
    <w:rsid w:val="0014621A"/>
    <w:rsid w:val="00147ADD"/>
    <w:rsid w:val="00163632"/>
    <w:rsid w:val="0016695E"/>
    <w:rsid w:val="00167031"/>
    <w:rsid w:val="00172BE0"/>
    <w:rsid w:val="00187174"/>
    <w:rsid w:val="00193313"/>
    <w:rsid w:val="00197943"/>
    <w:rsid w:val="001A0157"/>
    <w:rsid w:val="001A0497"/>
    <w:rsid w:val="001A3021"/>
    <w:rsid w:val="001A70EA"/>
    <w:rsid w:val="001A76F2"/>
    <w:rsid w:val="001A7ED8"/>
    <w:rsid w:val="001B0128"/>
    <w:rsid w:val="001B313D"/>
    <w:rsid w:val="001B73BA"/>
    <w:rsid w:val="001D0A99"/>
    <w:rsid w:val="001D397A"/>
    <w:rsid w:val="001D6F87"/>
    <w:rsid w:val="001E4E27"/>
    <w:rsid w:val="001F1B78"/>
    <w:rsid w:val="001F7C86"/>
    <w:rsid w:val="00205F36"/>
    <w:rsid w:val="00210C21"/>
    <w:rsid w:val="00221A55"/>
    <w:rsid w:val="00222776"/>
    <w:rsid w:val="00223DC7"/>
    <w:rsid w:val="002261D0"/>
    <w:rsid w:val="0022744A"/>
    <w:rsid w:val="002305DC"/>
    <w:rsid w:val="00237C26"/>
    <w:rsid w:val="002411BE"/>
    <w:rsid w:val="00242B90"/>
    <w:rsid w:val="002511E8"/>
    <w:rsid w:val="00263A35"/>
    <w:rsid w:val="00265BF5"/>
    <w:rsid w:val="00266DBB"/>
    <w:rsid w:val="00267B14"/>
    <w:rsid w:val="002712EF"/>
    <w:rsid w:val="00273FF0"/>
    <w:rsid w:val="00276603"/>
    <w:rsid w:val="0027671A"/>
    <w:rsid w:val="0028196C"/>
    <w:rsid w:val="00284944"/>
    <w:rsid w:val="002934E8"/>
    <w:rsid w:val="002A2B5C"/>
    <w:rsid w:val="002A4589"/>
    <w:rsid w:val="002A5027"/>
    <w:rsid w:val="002B46ED"/>
    <w:rsid w:val="002B4F1A"/>
    <w:rsid w:val="002B656F"/>
    <w:rsid w:val="002B7304"/>
    <w:rsid w:val="002C4C22"/>
    <w:rsid w:val="002C5ABB"/>
    <w:rsid w:val="002D4CDD"/>
    <w:rsid w:val="002D4DCE"/>
    <w:rsid w:val="002D7957"/>
    <w:rsid w:val="002D7E9B"/>
    <w:rsid w:val="002F27E5"/>
    <w:rsid w:val="002F337C"/>
    <w:rsid w:val="002F5766"/>
    <w:rsid w:val="002F7361"/>
    <w:rsid w:val="0030241D"/>
    <w:rsid w:val="0030265D"/>
    <w:rsid w:val="00302DF2"/>
    <w:rsid w:val="00307F64"/>
    <w:rsid w:val="0031084B"/>
    <w:rsid w:val="00311621"/>
    <w:rsid w:val="00312A38"/>
    <w:rsid w:val="00314385"/>
    <w:rsid w:val="00316061"/>
    <w:rsid w:val="003201DF"/>
    <w:rsid w:val="00322B57"/>
    <w:rsid w:val="0032416A"/>
    <w:rsid w:val="00324D66"/>
    <w:rsid w:val="003314B1"/>
    <w:rsid w:val="0034470A"/>
    <w:rsid w:val="003521AD"/>
    <w:rsid w:val="003536B9"/>
    <w:rsid w:val="003568CD"/>
    <w:rsid w:val="00362833"/>
    <w:rsid w:val="00363710"/>
    <w:rsid w:val="00366DFB"/>
    <w:rsid w:val="00372F52"/>
    <w:rsid w:val="00380BE1"/>
    <w:rsid w:val="0038192D"/>
    <w:rsid w:val="00387983"/>
    <w:rsid w:val="00393258"/>
    <w:rsid w:val="00394DA2"/>
    <w:rsid w:val="00396EE2"/>
    <w:rsid w:val="003A0029"/>
    <w:rsid w:val="003A1350"/>
    <w:rsid w:val="003A21E3"/>
    <w:rsid w:val="003A4131"/>
    <w:rsid w:val="003A52A3"/>
    <w:rsid w:val="003B0E37"/>
    <w:rsid w:val="003C1C8B"/>
    <w:rsid w:val="003C2971"/>
    <w:rsid w:val="003C2AB0"/>
    <w:rsid w:val="003C4634"/>
    <w:rsid w:val="003C6D36"/>
    <w:rsid w:val="003D329E"/>
    <w:rsid w:val="003D3360"/>
    <w:rsid w:val="003E0937"/>
    <w:rsid w:val="003E3CD8"/>
    <w:rsid w:val="003E4D37"/>
    <w:rsid w:val="003F28A4"/>
    <w:rsid w:val="003F2CE3"/>
    <w:rsid w:val="003F3224"/>
    <w:rsid w:val="003F74AF"/>
    <w:rsid w:val="003F7B13"/>
    <w:rsid w:val="00403C32"/>
    <w:rsid w:val="00412B9D"/>
    <w:rsid w:val="00415966"/>
    <w:rsid w:val="00416CA7"/>
    <w:rsid w:val="00423443"/>
    <w:rsid w:val="0042463D"/>
    <w:rsid w:val="00424818"/>
    <w:rsid w:val="00426708"/>
    <w:rsid w:val="0042777E"/>
    <w:rsid w:val="0044115E"/>
    <w:rsid w:val="00442338"/>
    <w:rsid w:val="00442927"/>
    <w:rsid w:val="00444A38"/>
    <w:rsid w:val="00446293"/>
    <w:rsid w:val="00452E1B"/>
    <w:rsid w:val="00453780"/>
    <w:rsid w:val="0045663A"/>
    <w:rsid w:val="0045746C"/>
    <w:rsid w:val="004609EA"/>
    <w:rsid w:val="00460F23"/>
    <w:rsid w:val="00463337"/>
    <w:rsid w:val="004650E4"/>
    <w:rsid w:val="00472ED7"/>
    <w:rsid w:val="0047505B"/>
    <w:rsid w:val="0048290E"/>
    <w:rsid w:val="0048302B"/>
    <w:rsid w:val="004843D7"/>
    <w:rsid w:val="0049281A"/>
    <w:rsid w:val="004A294F"/>
    <w:rsid w:val="004A3C3E"/>
    <w:rsid w:val="004A4111"/>
    <w:rsid w:val="004A4B7C"/>
    <w:rsid w:val="004B412A"/>
    <w:rsid w:val="004B4A73"/>
    <w:rsid w:val="004B7EDF"/>
    <w:rsid w:val="004C6AAE"/>
    <w:rsid w:val="004C74CF"/>
    <w:rsid w:val="004D0404"/>
    <w:rsid w:val="004D15EC"/>
    <w:rsid w:val="004D54C5"/>
    <w:rsid w:val="004E19C6"/>
    <w:rsid w:val="004E3446"/>
    <w:rsid w:val="004E38AF"/>
    <w:rsid w:val="004E4DD1"/>
    <w:rsid w:val="004E6A44"/>
    <w:rsid w:val="004F03FF"/>
    <w:rsid w:val="004F4BEC"/>
    <w:rsid w:val="00503F46"/>
    <w:rsid w:val="00504385"/>
    <w:rsid w:val="00506573"/>
    <w:rsid w:val="0050674E"/>
    <w:rsid w:val="00513FD3"/>
    <w:rsid w:val="00515C82"/>
    <w:rsid w:val="00516313"/>
    <w:rsid w:val="00516E9F"/>
    <w:rsid w:val="005202EE"/>
    <w:rsid w:val="005252BC"/>
    <w:rsid w:val="00531A8A"/>
    <w:rsid w:val="0053259E"/>
    <w:rsid w:val="005329E7"/>
    <w:rsid w:val="00534A01"/>
    <w:rsid w:val="00540147"/>
    <w:rsid w:val="00541ACD"/>
    <w:rsid w:val="00544D7A"/>
    <w:rsid w:val="00550BB4"/>
    <w:rsid w:val="00555333"/>
    <w:rsid w:val="0055761B"/>
    <w:rsid w:val="00561503"/>
    <w:rsid w:val="00561B26"/>
    <w:rsid w:val="00562C8D"/>
    <w:rsid w:val="00571E73"/>
    <w:rsid w:val="005757D0"/>
    <w:rsid w:val="00576DA1"/>
    <w:rsid w:val="0058036F"/>
    <w:rsid w:val="0058134C"/>
    <w:rsid w:val="00581600"/>
    <w:rsid w:val="005845C1"/>
    <w:rsid w:val="00593054"/>
    <w:rsid w:val="0059535D"/>
    <w:rsid w:val="005A1982"/>
    <w:rsid w:val="005A20D2"/>
    <w:rsid w:val="005A75F4"/>
    <w:rsid w:val="005B4B84"/>
    <w:rsid w:val="005B5857"/>
    <w:rsid w:val="005C04F3"/>
    <w:rsid w:val="005C1DC5"/>
    <w:rsid w:val="005C33BA"/>
    <w:rsid w:val="005C4838"/>
    <w:rsid w:val="005D19AB"/>
    <w:rsid w:val="005E2762"/>
    <w:rsid w:val="005E5042"/>
    <w:rsid w:val="005F3CC8"/>
    <w:rsid w:val="005F4F7E"/>
    <w:rsid w:val="005F5428"/>
    <w:rsid w:val="00604D33"/>
    <w:rsid w:val="0060621C"/>
    <w:rsid w:val="00610C01"/>
    <w:rsid w:val="00614FA4"/>
    <w:rsid w:val="00616452"/>
    <w:rsid w:val="00617428"/>
    <w:rsid w:val="006244DF"/>
    <w:rsid w:val="00624EB7"/>
    <w:rsid w:val="00625B3B"/>
    <w:rsid w:val="00627C77"/>
    <w:rsid w:val="00627E2C"/>
    <w:rsid w:val="00634264"/>
    <w:rsid w:val="0063580D"/>
    <w:rsid w:val="00646925"/>
    <w:rsid w:val="0065321E"/>
    <w:rsid w:val="006608A8"/>
    <w:rsid w:val="006618EA"/>
    <w:rsid w:val="006632B0"/>
    <w:rsid w:val="00664B90"/>
    <w:rsid w:val="00676B11"/>
    <w:rsid w:val="00680841"/>
    <w:rsid w:val="006819D0"/>
    <w:rsid w:val="00687CA3"/>
    <w:rsid w:val="006916FD"/>
    <w:rsid w:val="00697E2B"/>
    <w:rsid w:val="006A7BC4"/>
    <w:rsid w:val="006B24DB"/>
    <w:rsid w:val="006B367F"/>
    <w:rsid w:val="006C1C15"/>
    <w:rsid w:val="006C7E5E"/>
    <w:rsid w:val="006D02E5"/>
    <w:rsid w:val="006D1975"/>
    <w:rsid w:val="006E0ED7"/>
    <w:rsid w:val="006E10D7"/>
    <w:rsid w:val="006E2B61"/>
    <w:rsid w:val="006E7892"/>
    <w:rsid w:val="006F0100"/>
    <w:rsid w:val="006F40B3"/>
    <w:rsid w:val="006F4387"/>
    <w:rsid w:val="006F734F"/>
    <w:rsid w:val="007004DA"/>
    <w:rsid w:val="00706E69"/>
    <w:rsid w:val="00710F3D"/>
    <w:rsid w:val="00711694"/>
    <w:rsid w:val="0071701A"/>
    <w:rsid w:val="0072268D"/>
    <w:rsid w:val="007243DE"/>
    <w:rsid w:val="00724734"/>
    <w:rsid w:val="007271D8"/>
    <w:rsid w:val="007329D4"/>
    <w:rsid w:val="0073614D"/>
    <w:rsid w:val="00740397"/>
    <w:rsid w:val="00742D44"/>
    <w:rsid w:val="00744A08"/>
    <w:rsid w:val="00745FDD"/>
    <w:rsid w:val="00757D84"/>
    <w:rsid w:val="0076275C"/>
    <w:rsid w:val="00763FAE"/>
    <w:rsid w:val="00770919"/>
    <w:rsid w:val="00772D74"/>
    <w:rsid w:val="00773D8E"/>
    <w:rsid w:val="007820AE"/>
    <w:rsid w:val="00783D24"/>
    <w:rsid w:val="00784BA7"/>
    <w:rsid w:val="00790C33"/>
    <w:rsid w:val="00797489"/>
    <w:rsid w:val="007977AC"/>
    <w:rsid w:val="007A0411"/>
    <w:rsid w:val="007A1C44"/>
    <w:rsid w:val="007A1E38"/>
    <w:rsid w:val="007B1174"/>
    <w:rsid w:val="007C609F"/>
    <w:rsid w:val="007D3D26"/>
    <w:rsid w:val="007D3F0E"/>
    <w:rsid w:val="007D4426"/>
    <w:rsid w:val="007E3C43"/>
    <w:rsid w:val="007E6936"/>
    <w:rsid w:val="007F2CCC"/>
    <w:rsid w:val="00800E52"/>
    <w:rsid w:val="00803B17"/>
    <w:rsid w:val="008049C7"/>
    <w:rsid w:val="00807613"/>
    <w:rsid w:val="00813549"/>
    <w:rsid w:val="00814B29"/>
    <w:rsid w:val="00816E36"/>
    <w:rsid w:val="00820F6D"/>
    <w:rsid w:val="00824866"/>
    <w:rsid w:val="00832EDC"/>
    <w:rsid w:val="008359AF"/>
    <w:rsid w:val="0085266C"/>
    <w:rsid w:val="00866672"/>
    <w:rsid w:val="00867B35"/>
    <w:rsid w:val="00870E80"/>
    <w:rsid w:val="00871336"/>
    <w:rsid w:val="00871468"/>
    <w:rsid w:val="008755BA"/>
    <w:rsid w:val="0087578F"/>
    <w:rsid w:val="008772DE"/>
    <w:rsid w:val="0088371F"/>
    <w:rsid w:val="00885BC8"/>
    <w:rsid w:val="00894133"/>
    <w:rsid w:val="00896FB2"/>
    <w:rsid w:val="008A7821"/>
    <w:rsid w:val="008B24DE"/>
    <w:rsid w:val="008C231B"/>
    <w:rsid w:val="008C2AA8"/>
    <w:rsid w:val="008C4C42"/>
    <w:rsid w:val="008D4FC5"/>
    <w:rsid w:val="008D7C0A"/>
    <w:rsid w:val="008E0BF2"/>
    <w:rsid w:val="008E1893"/>
    <w:rsid w:val="008F0233"/>
    <w:rsid w:val="0090696E"/>
    <w:rsid w:val="009071BE"/>
    <w:rsid w:val="00911B3E"/>
    <w:rsid w:val="00927106"/>
    <w:rsid w:val="009375F3"/>
    <w:rsid w:val="009405BC"/>
    <w:rsid w:val="009407F0"/>
    <w:rsid w:val="009428A5"/>
    <w:rsid w:val="0094470F"/>
    <w:rsid w:val="00945749"/>
    <w:rsid w:val="009526AB"/>
    <w:rsid w:val="00955F75"/>
    <w:rsid w:val="009578F9"/>
    <w:rsid w:val="00962A48"/>
    <w:rsid w:val="00962B59"/>
    <w:rsid w:val="00963182"/>
    <w:rsid w:val="00963D84"/>
    <w:rsid w:val="00967D79"/>
    <w:rsid w:val="00972D65"/>
    <w:rsid w:val="00973A16"/>
    <w:rsid w:val="00982D3F"/>
    <w:rsid w:val="00994573"/>
    <w:rsid w:val="00997505"/>
    <w:rsid w:val="00997AC9"/>
    <w:rsid w:val="009A05B1"/>
    <w:rsid w:val="009A4A45"/>
    <w:rsid w:val="009B0AEA"/>
    <w:rsid w:val="009B1146"/>
    <w:rsid w:val="009C089B"/>
    <w:rsid w:val="009C4846"/>
    <w:rsid w:val="009D7460"/>
    <w:rsid w:val="00A116EB"/>
    <w:rsid w:val="00A23B4B"/>
    <w:rsid w:val="00A24522"/>
    <w:rsid w:val="00A30EE0"/>
    <w:rsid w:val="00A35037"/>
    <w:rsid w:val="00A354BF"/>
    <w:rsid w:val="00A37CE5"/>
    <w:rsid w:val="00A37F29"/>
    <w:rsid w:val="00A40687"/>
    <w:rsid w:val="00A42DB2"/>
    <w:rsid w:val="00A43388"/>
    <w:rsid w:val="00A446E5"/>
    <w:rsid w:val="00A50F8E"/>
    <w:rsid w:val="00A53BB8"/>
    <w:rsid w:val="00A62157"/>
    <w:rsid w:val="00A64844"/>
    <w:rsid w:val="00A652A4"/>
    <w:rsid w:val="00A7259F"/>
    <w:rsid w:val="00A81B4A"/>
    <w:rsid w:val="00A830FE"/>
    <w:rsid w:val="00A83AD0"/>
    <w:rsid w:val="00A938D3"/>
    <w:rsid w:val="00A94E26"/>
    <w:rsid w:val="00A95EF4"/>
    <w:rsid w:val="00A96D55"/>
    <w:rsid w:val="00A97978"/>
    <w:rsid w:val="00AA3798"/>
    <w:rsid w:val="00AB09B4"/>
    <w:rsid w:val="00AB2721"/>
    <w:rsid w:val="00AC035E"/>
    <w:rsid w:val="00AC31B7"/>
    <w:rsid w:val="00AC5B4C"/>
    <w:rsid w:val="00AC7BFC"/>
    <w:rsid w:val="00AE0041"/>
    <w:rsid w:val="00AE474E"/>
    <w:rsid w:val="00AE74C4"/>
    <w:rsid w:val="00AF43F0"/>
    <w:rsid w:val="00AF5AF6"/>
    <w:rsid w:val="00B030EC"/>
    <w:rsid w:val="00B1352E"/>
    <w:rsid w:val="00B14F42"/>
    <w:rsid w:val="00B173DE"/>
    <w:rsid w:val="00B21768"/>
    <w:rsid w:val="00B35C50"/>
    <w:rsid w:val="00B376A9"/>
    <w:rsid w:val="00B40B74"/>
    <w:rsid w:val="00B43258"/>
    <w:rsid w:val="00B56528"/>
    <w:rsid w:val="00B575CA"/>
    <w:rsid w:val="00B71F07"/>
    <w:rsid w:val="00B72440"/>
    <w:rsid w:val="00B74721"/>
    <w:rsid w:val="00B81CF4"/>
    <w:rsid w:val="00B911E1"/>
    <w:rsid w:val="00B93FBA"/>
    <w:rsid w:val="00B96FFE"/>
    <w:rsid w:val="00BA425A"/>
    <w:rsid w:val="00BA49A9"/>
    <w:rsid w:val="00BB7A4F"/>
    <w:rsid w:val="00BC034A"/>
    <w:rsid w:val="00BC2E27"/>
    <w:rsid w:val="00BC2F07"/>
    <w:rsid w:val="00BC49B0"/>
    <w:rsid w:val="00BC775D"/>
    <w:rsid w:val="00BD1429"/>
    <w:rsid w:val="00BD3770"/>
    <w:rsid w:val="00BE681F"/>
    <w:rsid w:val="00BF03C8"/>
    <w:rsid w:val="00BF114E"/>
    <w:rsid w:val="00C0306F"/>
    <w:rsid w:val="00C03118"/>
    <w:rsid w:val="00C14117"/>
    <w:rsid w:val="00C16E90"/>
    <w:rsid w:val="00C20258"/>
    <w:rsid w:val="00C223F9"/>
    <w:rsid w:val="00C34D76"/>
    <w:rsid w:val="00C458C5"/>
    <w:rsid w:val="00C632A8"/>
    <w:rsid w:val="00C63E3C"/>
    <w:rsid w:val="00C66982"/>
    <w:rsid w:val="00C67497"/>
    <w:rsid w:val="00C73FB1"/>
    <w:rsid w:val="00C8459C"/>
    <w:rsid w:val="00C92547"/>
    <w:rsid w:val="00C94B77"/>
    <w:rsid w:val="00C952C2"/>
    <w:rsid w:val="00C95B34"/>
    <w:rsid w:val="00CA4BAF"/>
    <w:rsid w:val="00CB04E7"/>
    <w:rsid w:val="00CB348E"/>
    <w:rsid w:val="00CB351A"/>
    <w:rsid w:val="00CB3AAA"/>
    <w:rsid w:val="00CB7FC4"/>
    <w:rsid w:val="00CC547C"/>
    <w:rsid w:val="00CE4189"/>
    <w:rsid w:val="00CE6271"/>
    <w:rsid w:val="00CE6431"/>
    <w:rsid w:val="00CE70B1"/>
    <w:rsid w:val="00CE7D5E"/>
    <w:rsid w:val="00CF61E4"/>
    <w:rsid w:val="00CF6E1D"/>
    <w:rsid w:val="00CF7326"/>
    <w:rsid w:val="00D04852"/>
    <w:rsid w:val="00D07653"/>
    <w:rsid w:val="00D14E32"/>
    <w:rsid w:val="00D25595"/>
    <w:rsid w:val="00D27C72"/>
    <w:rsid w:val="00D33819"/>
    <w:rsid w:val="00D34683"/>
    <w:rsid w:val="00D36494"/>
    <w:rsid w:val="00D41DBE"/>
    <w:rsid w:val="00D43F40"/>
    <w:rsid w:val="00D44EB5"/>
    <w:rsid w:val="00D57338"/>
    <w:rsid w:val="00D63541"/>
    <w:rsid w:val="00D65B11"/>
    <w:rsid w:val="00D67328"/>
    <w:rsid w:val="00D85F8A"/>
    <w:rsid w:val="00D938FE"/>
    <w:rsid w:val="00D94894"/>
    <w:rsid w:val="00D97AD6"/>
    <w:rsid w:val="00D97EAE"/>
    <w:rsid w:val="00DA2822"/>
    <w:rsid w:val="00DA2BE3"/>
    <w:rsid w:val="00DC08D2"/>
    <w:rsid w:val="00DC1B5A"/>
    <w:rsid w:val="00DC24D5"/>
    <w:rsid w:val="00DD408C"/>
    <w:rsid w:val="00DD487D"/>
    <w:rsid w:val="00DD57D6"/>
    <w:rsid w:val="00DD60D7"/>
    <w:rsid w:val="00DE6AEA"/>
    <w:rsid w:val="00E11D47"/>
    <w:rsid w:val="00E1306B"/>
    <w:rsid w:val="00E16072"/>
    <w:rsid w:val="00E20033"/>
    <w:rsid w:val="00E2559D"/>
    <w:rsid w:val="00E34788"/>
    <w:rsid w:val="00E348F1"/>
    <w:rsid w:val="00E4446B"/>
    <w:rsid w:val="00E50F8E"/>
    <w:rsid w:val="00E63BB5"/>
    <w:rsid w:val="00E650FD"/>
    <w:rsid w:val="00E664B4"/>
    <w:rsid w:val="00E725D3"/>
    <w:rsid w:val="00E77976"/>
    <w:rsid w:val="00E77EFA"/>
    <w:rsid w:val="00E80B39"/>
    <w:rsid w:val="00E832AD"/>
    <w:rsid w:val="00E963F9"/>
    <w:rsid w:val="00EA4969"/>
    <w:rsid w:val="00EA4F79"/>
    <w:rsid w:val="00EA52E2"/>
    <w:rsid w:val="00EA7D37"/>
    <w:rsid w:val="00EB03FF"/>
    <w:rsid w:val="00EB04F7"/>
    <w:rsid w:val="00EB05B7"/>
    <w:rsid w:val="00EB1E90"/>
    <w:rsid w:val="00EB1EDF"/>
    <w:rsid w:val="00EB2365"/>
    <w:rsid w:val="00EB4EE6"/>
    <w:rsid w:val="00EC0E60"/>
    <w:rsid w:val="00EC2C8B"/>
    <w:rsid w:val="00EC5CBC"/>
    <w:rsid w:val="00ED6963"/>
    <w:rsid w:val="00ED757A"/>
    <w:rsid w:val="00EE3E88"/>
    <w:rsid w:val="00F03FB5"/>
    <w:rsid w:val="00F07D0B"/>
    <w:rsid w:val="00F2017F"/>
    <w:rsid w:val="00F201C7"/>
    <w:rsid w:val="00F2100D"/>
    <w:rsid w:val="00F25E93"/>
    <w:rsid w:val="00F3095F"/>
    <w:rsid w:val="00F33CEE"/>
    <w:rsid w:val="00F37856"/>
    <w:rsid w:val="00F40F8C"/>
    <w:rsid w:val="00F44D33"/>
    <w:rsid w:val="00F50C95"/>
    <w:rsid w:val="00F5509A"/>
    <w:rsid w:val="00F55EF0"/>
    <w:rsid w:val="00F56A21"/>
    <w:rsid w:val="00F60DA2"/>
    <w:rsid w:val="00F63816"/>
    <w:rsid w:val="00F63ED9"/>
    <w:rsid w:val="00F658C1"/>
    <w:rsid w:val="00F70D4E"/>
    <w:rsid w:val="00F70F83"/>
    <w:rsid w:val="00F7707D"/>
    <w:rsid w:val="00F87ABB"/>
    <w:rsid w:val="00F90931"/>
    <w:rsid w:val="00F92B2A"/>
    <w:rsid w:val="00F94CD4"/>
    <w:rsid w:val="00F95527"/>
    <w:rsid w:val="00F95822"/>
    <w:rsid w:val="00F96035"/>
    <w:rsid w:val="00FA4331"/>
    <w:rsid w:val="00FB459A"/>
    <w:rsid w:val="00FB5D50"/>
    <w:rsid w:val="00FB700B"/>
    <w:rsid w:val="00FC0B6F"/>
    <w:rsid w:val="00FC2BD8"/>
    <w:rsid w:val="00FC2E1F"/>
    <w:rsid w:val="00FC3A90"/>
    <w:rsid w:val="00FC4409"/>
    <w:rsid w:val="00FC64C1"/>
    <w:rsid w:val="00FC68AB"/>
    <w:rsid w:val="00FC71B5"/>
    <w:rsid w:val="00FC770F"/>
    <w:rsid w:val="00FE197C"/>
    <w:rsid w:val="00FE2BAB"/>
    <w:rsid w:val="00FE313A"/>
    <w:rsid w:val="00FE664B"/>
    <w:rsid w:val="00FF0380"/>
    <w:rsid w:val="00FF37CB"/>
    <w:rsid w:val="00FF5F06"/>
    <w:rsid w:val="05A49D15"/>
    <w:rsid w:val="09A401F2"/>
    <w:rsid w:val="107B1747"/>
    <w:rsid w:val="3E0E7FAF"/>
    <w:rsid w:val="464CF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F3D1C"/>
  <w15:docId w15:val="{DAA11A58-C56B-4B27-9F06-42398C49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AE"/>
  </w:style>
  <w:style w:type="paragraph" w:styleId="Heading1">
    <w:name w:val="heading 1"/>
    <w:basedOn w:val="Normal"/>
    <w:next w:val="Normal"/>
    <w:link w:val="Heading1Char"/>
    <w:qFormat/>
    <w:rsid w:val="00362833"/>
    <w:pPr>
      <w:keepNext/>
      <w:ind w:left="-1800" w:right="-1080" w:firstLine="720"/>
      <w:jc w:val="right"/>
      <w:outlineLvl w:val="0"/>
    </w:pPr>
    <w:rPr>
      <w:rFonts w:eastAsia="Times New Roman"/>
      <w:sz w:val="36"/>
    </w:rPr>
  </w:style>
  <w:style w:type="paragraph" w:styleId="Heading2">
    <w:name w:val="heading 2"/>
    <w:basedOn w:val="Normal"/>
    <w:next w:val="Normal"/>
    <w:link w:val="Heading2Char"/>
    <w:qFormat/>
    <w:rsid w:val="00362833"/>
    <w:pPr>
      <w:keepNext/>
      <w:jc w:val="right"/>
      <w:outlineLvl w:val="1"/>
    </w:pPr>
    <w:rPr>
      <w:rFonts w:eastAsia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362833"/>
    <w:pPr>
      <w:keepNext/>
      <w:ind w:right="-1080"/>
      <w:jc w:val="right"/>
      <w:outlineLvl w:val="2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833"/>
  </w:style>
  <w:style w:type="paragraph" w:styleId="Footer">
    <w:name w:val="footer"/>
    <w:basedOn w:val="Normal"/>
    <w:link w:val="FooterChar"/>
    <w:uiPriority w:val="99"/>
    <w:unhideWhenUsed/>
    <w:rsid w:val="00362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833"/>
  </w:style>
  <w:style w:type="table" w:styleId="TableGrid">
    <w:name w:val="Table Grid"/>
    <w:basedOn w:val="TableNormal"/>
    <w:uiPriority w:val="59"/>
    <w:rsid w:val="003628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362833"/>
    <w:rPr>
      <w:rFonts w:eastAsia="Times New Roman"/>
      <w:sz w:val="36"/>
    </w:rPr>
  </w:style>
  <w:style w:type="character" w:customStyle="1" w:styleId="Heading2Char">
    <w:name w:val="Heading 2 Char"/>
    <w:basedOn w:val="DefaultParagraphFont"/>
    <w:link w:val="Heading2"/>
    <w:rsid w:val="00362833"/>
    <w:rPr>
      <w:rFonts w:eastAsia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362833"/>
    <w:rPr>
      <w:rFonts w:eastAsia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5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55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A2822"/>
    <w:pPr>
      <w:spacing w:before="100" w:beforeAutospacing="1" w:after="100" w:afterAutospacing="1"/>
    </w:pPr>
    <w:rPr>
      <w:rFonts w:eastAsia="Times New Roman"/>
    </w:rPr>
  </w:style>
  <w:style w:type="paragraph" w:customStyle="1" w:styleId="paragraph">
    <w:name w:val="paragraph"/>
    <w:basedOn w:val="Normal"/>
    <w:rsid w:val="002411BE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2411BE"/>
  </w:style>
  <w:style w:type="character" w:customStyle="1" w:styleId="eop">
    <w:name w:val="eop"/>
    <w:basedOn w:val="DefaultParagraphFont"/>
    <w:rsid w:val="002411BE"/>
  </w:style>
  <w:style w:type="character" w:customStyle="1" w:styleId="advancedproofingissue">
    <w:name w:val="advancedproofingissue"/>
    <w:basedOn w:val="DefaultParagraphFont"/>
    <w:rsid w:val="002411BE"/>
  </w:style>
  <w:style w:type="character" w:customStyle="1" w:styleId="spellingerror">
    <w:name w:val="spellingerror"/>
    <w:basedOn w:val="DefaultParagraphFont"/>
    <w:rsid w:val="002411BE"/>
  </w:style>
  <w:style w:type="character" w:styleId="UnresolvedMention">
    <w:name w:val="Unresolved Mention"/>
    <w:basedOn w:val="DefaultParagraphFont"/>
    <w:uiPriority w:val="99"/>
    <w:semiHidden/>
    <w:unhideWhenUsed/>
    <w:rsid w:val="008F02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7489"/>
    <w:pPr>
      <w:ind w:left="720"/>
      <w:contextualSpacing/>
    </w:pPr>
  </w:style>
  <w:style w:type="paragraph" w:styleId="NoSpacing">
    <w:name w:val="No Spacing"/>
    <w:uiPriority w:val="1"/>
    <w:qFormat/>
    <w:rsid w:val="00BC034A"/>
    <w:rPr>
      <w:rFonts w:ascii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65B11"/>
    <w:rPr>
      <w:color w:val="808080"/>
    </w:rPr>
  </w:style>
  <w:style w:type="character" w:customStyle="1" w:styleId="apple-converted-space">
    <w:name w:val="apple-converted-space"/>
    <w:basedOn w:val="DefaultParagraphFont"/>
    <w:rsid w:val="001D6F87"/>
  </w:style>
  <w:style w:type="paragraph" w:customStyle="1" w:styleId="Default">
    <w:name w:val="Default"/>
    <w:rsid w:val="006618E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D69F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69F7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85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801204C9AA044BB5326DA302E9108" ma:contentTypeVersion="13" ma:contentTypeDescription="Create a new document." ma:contentTypeScope="" ma:versionID="ddefc247f290c50bb95e64808763d4e1">
  <xsd:schema xmlns:xsd="http://www.w3.org/2001/XMLSchema" xmlns:xs="http://www.w3.org/2001/XMLSchema" xmlns:p="http://schemas.microsoft.com/office/2006/metadata/properties" xmlns:ns3="c006f94e-c60f-437d-b245-12314019fdbd" xmlns:ns4="46d9dd77-248b-4270-a7cd-ec8cab26a48d" targetNamespace="http://schemas.microsoft.com/office/2006/metadata/properties" ma:root="true" ma:fieldsID="155ef95b97853a4ae0a82f0ff8c61c24" ns3:_="" ns4:_="">
    <xsd:import namespace="c006f94e-c60f-437d-b245-12314019fdbd"/>
    <xsd:import namespace="46d9dd77-248b-4270-a7cd-ec8cab26a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6f94e-c60f-437d-b245-12314019f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9dd77-248b-4270-a7cd-ec8cab26a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FFC7C-288E-BC4C-81DE-82262FFC9A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1E98A-D06C-473E-B26E-905147709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36FEFE-4C5C-400A-81D4-1305B7ED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6f94e-c60f-437d-b245-12314019fdbd"/>
    <ds:schemaRef ds:uri="46d9dd77-248b-4270-a7cd-ec8cab26a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CEB4CC-1670-4DC8-AFC4-50988EE510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SPESD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Leyland</dc:creator>
  <cp:keywords/>
  <cp:lastModifiedBy>Alfonso Gamino</cp:lastModifiedBy>
  <cp:revision>2</cp:revision>
  <cp:lastPrinted>2021-09-07T22:38:00Z</cp:lastPrinted>
  <dcterms:created xsi:type="dcterms:W3CDTF">2021-09-07T22:39:00Z</dcterms:created>
  <dcterms:modified xsi:type="dcterms:W3CDTF">2021-09-07T22:39:00Z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0x0101003FC801204C9AA044BB5326DA302E9108</vt:lpwstr>
  </property>
</Properties>
</file>