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6C29" w14:textId="0F4B3663" w:rsidR="002470D2" w:rsidRPr="00E55939" w:rsidRDefault="008D23A2" w:rsidP="00E55939">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r>
      <w:r w:rsidR="002E66F8">
        <w:rPr>
          <w:rFonts w:ascii="Times" w:hAnsi="Times"/>
          <w:b/>
          <w:bCs/>
        </w:rPr>
        <w:t>Thursday</w:t>
      </w:r>
      <w:r>
        <w:rPr>
          <w:rFonts w:ascii="Times" w:hAnsi="Times"/>
          <w:b/>
          <w:bCs/>
        </w:rPr>
        <w:t>,</w:t>
      </w:r>
      <w:r w:rsidR="002E66F8">
        <w:rPr>
          <w:rFonts w:ascii="Times" w:hAnsi="Times"/>
          <w:b/>
          <w:bCs/>
        </w:rPr>
        <w:t xml:space="preserve"> </w:t>
      </w:r>
      <w:r w:rsidR="00412FC9">
        <w:rPr>
          <w:rFonts w:ascii="Times" w:hAnsi="Times"/>
          <w:b/>
          <w:bCs/>
        </w:rPr>
        <w:t>July 8</w:t>
      </w:r>
      <w:r w:rsidR="002470D2">
        <w:rPr>
          <w:rFonts w:ascii="Times" w:hAnsi="Times"/>
          <w:b/>
          <w:bCs/>
        </w:rPr>
        <w:t>,</w:t>
      </w:r>
      <w:r w:rsidRPr="00D05524">
        <w:rPr>
          <w:rFonts w:ascii="Times" w:hAnsi="Times"/>
          <w:b/>
          <w:bCs/>
        </w:rPr>
        <w:t xml:space="preserve"> 202</w:t>
      </w:r>
      <w:r>
        <w:rPr>
          <w:rFonts w:ascii="Times" w:hAnsi="Times"/>
          <w:b/>
          <w:bCs/>
        </w:rPr>
        <w:t>1</w:t>
      </w:r>
      <w:r w:rsidRPr="00D05524">
        <w:rPr>
          <w:rFonts w:ascii="Times" w:hAnsi="Times"/>
          <w:b/>
          <w:bCs/>
        </w:rPr>
        <w:t>, 6:00 P.M.</w:t>
      </w:r>
      <w:r w:rsidRPr="00D05524">
        <w:rPr>
          <w:rFonts w:ascii="Times" w:hAnsi="Times"/>
          <w:b/>
          <w:bCs/>
        </w:rPr>
        <w:br/>
        <w:t>CAFETERIA, CUYAMA ELEMENTARY SCHOOL</w:t>
      </w:r>
      <w:r w:rsidRPr="00D05524">
        <w:rPr>
          <w:rFonts w:ascii="Times" w:hAnsi="Times"/>
          <w:b/>
          <w:bCs/>
        </w:rPr>
        <w:br/>
        <w:t>2300 Hwy 166, New Cuyama CA 93254</w:t>
      </w:r>
      <w:r w:rsidRPr="00D05524">
        <w:rPr>
          <w:rFonts w:ascii="Times" w:hAnsi="Times"/>
          <w:b/>
          <w:bCs/>
        </w:rPr>
        <w:br/>
        <w:t xml:space="preserve">Join via Zoom at: </w:t>
      </w:r>
    </w:p>
    <w:p w14:paraId="568BDC5B" w14:textId="09867BDF" w:rsidR="009160CA" w:rsidRDefault="002470D2" w:rsidP="002470D2">
      <w:pPr>
        <w:spacing w:before="100" w:beforeAutospacing="1" w:after="100" w:afterAutospacing="1"/>
        <w:rPr>
          <w:b/>
          <w:bCs/>
        </w:rPr>
      </w:pPr>
      <w:r w:rsidRPr="00803594">
        <w:rPr>
          <w:b/>
          <w:bCs/>
        </w:rPr>
        <w:t>Join Zoom Meeting</w:t>
      </w:r>
    </w:p>
    <w:p w14:paraId="7CAD3382" w14:textId="77777777" w:rsidR="00412FC9" w:rsidRDefault="0087321E" w:rsidP="00412FC9">
      <w:pPr>
        <w:spacing w:before="100" w:beforeAutospacing="1" w:after="100" w:afterAutospacing="1"/>
        <w:rPr>
          <w:b/>
          <w:bCs/>
        </w:rPr>
      </w:pPr>
      <w:hyperlink r:id="rId7" w:history="1">
        <w:r w:rsidR="00412FC9" w:rsidRPr="00F562FD">
          <w:rPr>
            <w:rStyle w:val="Hyperlink"/>
            <w:b/>
            <w:bCs/>
          </w:rPr>
          <w:t>https://us04web.zoom.us/j/77819052368?pwd=YU9nYi9sc2lhUlVsUWgrZkRiZ1BUdz09</w:t>
        </w:r>
      </w:hyperlink>
    </w:p>
    <w:p w14:paraId="5EA4E52D" w14:textId="77777777" w:rsidR="00412FC9" w:rsidRPr="00803594" w:rsidRDefault="00412FC9" w:rsidP="00412FC9">
      <w:pPr>
        <w:spacing w:before="100" w:beforeAutospacing="1" w:after="100" w:afterAutospacing="1"/>
        <w:rPr>
          <w:b/>
          <w:bCs/>
        </w:rPr>
      </w:pPr>
      <w:r w:rsidRPr="00803594">
        <w:rPr>
          <w:b/>
          <w:bCs/>
        </w:rPr>
        <w:t>Meeting ID: 778 1905 2368</w:t>
      </w:r>
    </w:p>
    <w:p w14:paraId="0E63DDA0" w14:textId="7F51470D" w:rsidR="008A22B8" w:rsidRDefault="00412FC9" w:rsidP="002470D2">
      <w:pPr>
        <w:spacing w:before="100" w:beforeAutospacing="1" w:after="100" w:afterAutospacing="1"/>
        <w:rPr>
          <w:b/>
          <w:bCs/>
        </w:rPr>
      </w:pPr>
      <w:r w:rsidRPr="00803594">
        <w:rPr>
          <w:b/>
          <w:bCs/>
        </w:rPr>
        <w:t>Passcode: b29P5x</w:t>
      </w:r>
    </w:p>
    <w:p w14:paraId="01F897DE" w14:textId="77777777"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Heather Lomax 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09F0A7CB" w14:textId="08DB8C76" w:rsidR="008D23A2"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 </w:t>
      </w:r>
      <w:r w:rsidR="001C61CE">
        <w:rPr>
          <w:rFonts w:ascii="TimesNewRomanPSMT" w:hAnsi="TimesNewRomanPSMT"/>
        </w:rPr>
        <w:t>Emily Johnson_______</w:t>
      </w:r>
    </w:p>
    <w:p w14:paraId="4100FA00" w14:textId="3EFF0117" w:rsidR="001C61CE" w:rsidRPr="00D05524" w:rsidRDefault="001C61CE" w:rsidP="008D23A2">
      <w:pPr>
        <w:spacing w:before="100" w:beforeAutospacing="1" w:after="100" w:afterAutospacing="1"/>
      </w:pPr>
      <w:r>
        <w:rPr>
          <w:rFonts w:ascii="TimesNewRomanPSMT" w:hAnsi="TimesNewRomanPSMT"/>
        </w:rPr>
        <w:t>Jan Smith_________</w:t>
      </w:r>
    </w:p>
    <w:p w14:paraId="7061DCF4" w14:textId="77777777" w:rsidR="008D23A2" w:rsidRPr="00D05524" w:rsidRDefault="008D23A2" w:rsidP="008D23A2">
      <w:pPr>
        <w:spacing w:before="100" w:beforeAutospacing="1" w:after="100" w:afterAutospacing="1"/>
      </w:pPr>
      <w:r w:rsidRPr="00D05524">
        <w:rPr>
          <w:rFonts w:ascii="TimesNewRomanPSMT" w:hAnsi="TimesNewRomanPSMT"/>
        </w:rPr>
        <w:t xml:space="preserve">Alfonso Gamino __ Superintendent </w:t>
      </w:r>
    </w:p>
    <w:p w14:paraId="75665E0B" w14:textId="77777777" w:rsidR="008D23A2" w:rsidRPr="00D05524" w:rsidRDefault="008D23A2" w:rsidP="008D23A2">
      <w:pPr>
        <w:spacing w:before="100" w:beforeAutospacing="1" w:after="100" w:afterAutospacing="1"/>
      </w:pPr>
      <w:r w:rsidRPr="00D05524">
        <w:rPr>
          <w:rFonts w:ascii="TimesNewRomanPSMT" w:hAnsi="TimesNewRomanPSMT"/>
        </w:rPr>
        <w:t xml:space="preserve">FLAG SALUTE: Led by ________________ </w:t>
      </w:r>
    </w:p>
    <w:p w14:paraId="5D0592AF" w14:textId="572AA95D" w:rsidR="00DD1164" w:rsidRDefault="008D23A2" w:rsidP="00DD1164">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1AB030CD" w14:textId="77777777" w:rsidR="00DD1164" w:rsidRPr="00DD1164" w:rsidRDefault="00DD1164" w:rsidP="00DD1164">
      <w:pPr>
        <w:spacing w:before="100" w:beforeAutospacing="1" w:after="100" w:afterAutospacing="1"/>
        <w:ind w:left="720"/>
        <w:rPr>
          <w:rFonts w:ascii="TimesNewRomanPSMT" w:hAnsi="TimesNewRomanPSMT"/>
        </w:rPr>
      </w:pPr>
    </w:p>
    <w:p w14:paraId="6D3C886D" w14:textId="200494EF" w:rsidR="008D23A2" w:rsidRPr="00F336A9" w:rsidRDefault="008E716A" w:rsidP="00F336A9">
      <w:pPr>
        <w:pStyle w:val="ListParagraph"/>
        <w:numPr>
          <w:ilvl w:val="0"/>
          <w:numId w:val="1"/>
        </w:numPr>
        <w:rPr>
          <w:rFonts w:ascii="TimesNewRomanPSMT" w:hAnsi="TimesNewRomanPSMT"/>
        </w:rPr>
      </w:pPr>
      <w:r w:rsidRPr="00F336A9">
        <w:rPr>
          <w:color w:val="000000"/>
        </w:rPr>
        <w:t> </w:t>
      </w:r>
      <w:r w:rsidR="008D23A2" w:rsidRPr="00F336A9">
        <w:rPr>
          <w:rFonts w:ascii="TimesNewRomanPSMT" w:hAnsi="TimesNewRomanPSMT"/>
        </w:rPr>
        <w:t xml:space="preserve">SUPERINTENDENT’S REPORT: </w:t>
      </w:r>
    </w:p>
    <w:p w14:paraId="1C451E91" w14:textId="0F63FE82" w:rsidR="00A475BA" w:rsidRDefault="00412FC9" w:rsidP="00A475BA">
      <w:pPr>
        <w:pStyle w:val="NoSpacing"/>
        <w:ind w:left="720"/>
      </w:pPr>
      <w:r>
        <w:t xml:space="preserve">School District Activities Update </w:t>
      </w:r>
    </w:p>
    <w:p w14:paraId="4CE52047" w14:textId="0D1421C2" w:rsidR="00817812" w:rsidRDefault="00817812" w:rsidP="00817812">
      <w:pPr>
        <w:pStyle w:val="NoSpacing"/>
        <w:rPr>
          <w:b/>
          <w:bCs/>
        </w:rPr>
      </w:pPr>
    </w:p>
    <w:p w14:paraId="2FB77016" w14:textId="1F31BDDD" w:rsidR="001C61CE" w:rsidRDefault="00817812" w:rsidP="002E66F8">
      <w:pPr>
        <w:pStyle w:val="NoSpacing"/>
        <w:numPr>
          <w:ilvl w:val="0"/>
          <w:numId w:val="1"/>
        </w:numPr>
      </w:pPr>
      <w:r>
        <w:t>Board Reports</w:t>
      </w:r>
    </w:p>
    <w:p w14:paraId="524D8866" w14:textId="77777777" w:rsidR="00412FC9" w:rsidRDefault="00412FC9" w:rsidP="00412FC9">
      <w:pPr>
        <w:pStyle w:val="NoSpacing"/>
        <w:ind w:left="720"/>
      </w:pPr>
    </w:p>
    <w:p w14:paraId="7D48571E" w14:textId="77777777" w:rsidR="00412FC9" w:rsidRPr="00D05524" w:rsidRDefault="00412FC9" w:rsidP="00412FC9">
      <w:pPr>
        <w:numPr>
          <w:ilvl w:val="0"/>
          <w:numId w:val="1"/>
        </w:numPr>
        <w:spacing w:before="100" w:beforeAutospacing="1" w:after="100" w:afterAutospacing="1"/>
        <w:rPr>
          <w:rFonts w:ascii="TimesNewRomanPSMT" w:hAnsi="TimesNewRomanPSMT"/>
        </w:rPr>
      </w:pPr>
      <w:r w:rsidRPr="00D05524">
        <w:rPr>
          <w:rFonts w:ascii="TimesNewRomanPSMT" w:hAnsi="TimesNewRomanPSMT"/>
        </w:rPr>
        <w:lastRenderedPageBreak/>
        <w:t>CONSENT AGENDA:</w:t>
      </w:r>
      <w:r w:rsidRPr="00D05524">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5B43208B" w14:textId="5C8CA02A" w:rsidR="00412FC9" w:rsidRPr="00913F82" w:rsidRDefault="00412FC9" w:rsidP="00412FC9">
      <w:pPr>
        <w:numPr>
          <w:ilvl w:val="1"/>
          <w:numId w:val="1"/>
        </w:numPr>
        <w:spacing w:before="100" w:beforeAutospacing="1" w:after="100" w:afterAutospacing="1"/>
        <w:rPr>
          <w:rFonts w:ascii="TimesNewRomanPSMT" w:hAnsi="TimesNewRomanPSMT"/>
        </w:rPr>
      </w:pPr>
      <w:r>
        <w:rPr>
          <w:rFonts w:ascii="TimesNewRomanPSMT" w:hAnsi="TimesNewRomanPSMT"/>
        </w:rPr>
        <w:t xml:space="preserve">Minutes of the June 10, 2021, Regular Board Meeting – Members present: Heather Lomax, Emily Johnson, and Jan Smith.  </w:t>
      </w:r>
      <w:r w:rsidRPr="00061F1D">
        <w:rPr>
          <w:rFonts w:ascii="TimesNewRomanPSMT" w:hAnsi="TimesNewRomanPSMT"/>
          <w:b/>
          <w:bCs/>
        </w:rPr>
        <w:t xml:space="preserve">Pg. </w:t>
      </w:r>
      <w:r w:rsidR="00B71579">
        <w:rPr>
          <w:rFonts w:ascii="TimesNewRomanPSMT" w:hAnsi="TimesNewRomanPSMT"/>
          <w:b/>
          <w:bCs/>
        </w:rPr>
        <w:t>1-10</w:t>
      </w:r>
    </w:p>
    <w:p w14:paraId="7D1BF88C" w14:textId="2E47008C" w:rsidR="00913F82" w:rsidRPr="002E66F8" w:rsidRDefault="00913F82" w:rsidP="00412FC9">
      <w:pPr>
        <w:numPr>
          <w:ilvl w:val="1"/>
          <w:numId w:val="1"/>
        </w:numPr>
        <w:spacing w:before="100" w:beforeAutospacing="1" w:after="100" w:afterAutospacing="1"/>
        <w:rPr>
          <w:rFonts w:ascii="TimesNewRomanPSMT" w:hAnsi="TimesNewRomanPSMT"/>
        </w:rPr>
      </w:pPr>
      <w:r>
        <w:rPr>
          <w:rFonts w:ascii="TimesNewRomanPSMT" w:hAnsi="TimesNewRomanPSMT"/>
        </w:rPr>
        <w:t xml:space="preserve">Minutes of the June 24, 2021, Special Board Meeting – Members present: Emily Johnson, Marcela Medina, and Jan Smith. </w:t>
      </w:r>
      <w:r w:rsidRPr="00913F82">
        <w:rPr>
          <w:rFonts w:ascii="TimesNewRomanPSMT" w:hAnsi="TimesNewRomanPSMT"/>
          <w:b/>
          <w:bCs/>
        </w:rPr>
        <w:t>Pg.</w:t>
      </w:r>
      <w:r w:rsidR="00B71579">
        <w:rPr>
          <w:rFonts w:ascii="TimesNewRomanPSMT" w:hAnsi="TimesNewRomanPSMT"/>
          <w:b/>
          <w:bCs/>
        </w:rPr>
        <w:t xml:space="preserve"> 11-14</w:t>
      </w:r>
    </w:p>
    <w:p w14:paraId="39445E12" w14:textId="007FB0F5" w:rsidR="00412FC9" w:rsidRPr="00913F82" w:rsidRDefault="00412FC9" w:rsidP="00412FC9">
      <w:pPr>
        <w:numPr>
          <w:ilvl w:val="1"/>
          <w:numId w:val="1"/>
        </w:numPr>
        <w:spacing w:before="100" w:beforeAutospacing="1" w:after="100" w:afterAutospacing="1"/>
        <w:rPr>
          <w:rFonts w:ascii="TimesNewRomanPSMT" w:hAnsi="TimesNewRomanPSMT"/>
        </w:rPr>
      </w:pPr>
      <w:r>
        <w:rPr>
          <w:rFonts w:ascii="TimesNewRomanPSMT" w:hAnsi="TimesNewRomanPSMT"/>
        </w:rPr>
        <w:t xml:space="preserve">Checks Board Report and Warrants </w:t>
      </w:r>
      <w:r w:rsidR="00913F82">
        <w:rPr>
          <w:rFonts w:ascii="TimesNewRomanPSMT" w:hAnsi="TimesNewRomanPSMT"/>
        </w:rPr>
        <w:t>June</w:t>
      </w:r>
      <w:r>
        <w:rPr>
          <w:rFonts w:ascii="TimesNewRomanPSMT" w:hAnsi="TimesNewRomanPSMT"/>
        </w:rPr>
        <w:t xml:space="preserve"> 1-3</w:t>
      </w:r>
      <w:r w:rsidR="00913F82">
        <w:rPr>
          <w:rFonts w:ascii="TimesNewRomanPSMT" w:hAnsi="TimesNewRomanPSMT"/>
        </w:rPr>
        <w:t>0</w:t>
      </w:r>
      <w:r>
        <w:rPr>
          <w:rFonts w:ascii="TimesNewRomanPSMT" w:hAnsi="TimesNewRomanPSMT"/>
        </w:rPr>
        <w:t xml:space="preserve">, 2021. </w:t>
      </w:r>
      <w:r w:rsidRPr="009A7ABF">
        <w:rPr>
          <w:rFonts w:ascii="TimesNewRomanPSMT" w:hAnsi="TimesNewRomanPSMT"/>
          <w:b/>
          <w:bCs/>
        </w:rPr>
        <w:t>Pg.</w:t>
      </w:r>
      <w:r w:rsidRPr="00595E28">
        <w:rPr>
          <w:rFonts w:ascii="TimesNewRomanPSMT" w:hAnsi="TimesNewRomanPSMT"/>
          <w:b/>
          <w:bCs/>
        </w:rPr>
        <w:t xml:space="preserve"> </w:t>
      </w:r>
      <w:r w:rsidR="00B71579">
        <w:rPr>
          <w:rFonts w:ascii="TimesNewRomanPSMT" w:hAnsi="TimesNewRomanPSMT"/>
          <w:b/>
          <w:bCs/>
        </w:rPr>
        <w:t>15-32</w:t>
      </w:r>
    </w:p>
    <w:p w14:paraId="7826A301" w14:textId="30DF9AAC" w:rsidR="00412FC9" w:rsidRPr="00A73991" w:rsidRDefault="00913F82" w:rsidP="00F336A9">
      <w:pPr>
        <w:numPr>
          <w:ilvl w:val="1"/>
          <w:numId w:val="1"/>
        </w:numPr>
        <w:spacing w:before="100" w:beforeAutospacing="1" w:after="100" w:afterAutospacing="1"/>
        <w:rPr>
          <w:rFonts w:ascii="TimesNewRomanPSMT" w:hAnsi="TimesNewRomanPSMT"/>
        </w:rPr>
      </w:pPr>
      <w:r>
        <w:rPr>
          <w:rFonts w:ascii="TimesNewRomanPSMT" w:hAnsi="TimesNewRomanPSMT"/>
        </w:rPr>
        <w:t xml:space="preserve">Williams Report for second quarter April – June 2021. </w:t>
      </w:r>
      <w:r w:rsidRPr="00FE1769">
        <w:rPr>
          <w:rFonts w:ascii="TimesNewRomanPSMT" w:hAnsi="TimesNewRomanPSMT"/>
          <w:b/>
          <w:bCs/>
        </w:rPr>
        <w:t>Pg.</w:t>
      </w:r>
      <w:r w:rsidR="00B71579">
        <w:rPr>
          <w:rFonts w:ascii="TimesNewRomanPSMT" w:hAnsi="TimesNewRomanPSMT"/>
          <w:b/>
          <w:bCs/>
        </w:rPr>
        <w:t xml:space="preserve"> 33</w:t>
      </w:r>
    </w:p>
    <w:p w14:paraId="70EE411A" w14:textId="0F1D6093" w:rsidR="00A73991" w:rsidRPr="00F336A9" w:rsidRDefault="00A73991" w:rsidP="00F336A9">
      <w:pPr>
        <w:numPr>
          <w:ilvl w:val="1"/>
          <w:numId w:val="1"/>
        </w:numPr>
        <w:spacing w:before="100" w:beforeAutospacing="1" w:after="100" w:afterAutospacing="1"/>
        <w:rPr>
          <w:rFonts w:ascii="TimesNewRomanPSMT" w:hAnsi="TimesNewRomanPSMT"/>
        </w:rPr>
      </w:pPr>
      <w:r>
        <w:rPr>
          <w:rFonts w:ascii="TimesNewRomanPSMT" w:hAnsi="TimesNewRomanPSMT"/>
        </w:rPr>
        <w:t xml:space="preserve">Use of Facilities Request for high school gym (July dates). </w:t>
      </w:r>
      <w:r w:rsidRPr="00A73991">
        <w:rPr>
          <w:rFonts w:ascii="TimesNewRomanPSMT" w:hAnsi="TimesNewRomanPSMT"/>
          <w:b/>
          <w:bCs/>
        </w:rPr>
        <w:t>Pg.</w:t>
      </w:r>
      <w:r>
        <w:rPr>
          <w:rFonts w:ascii="TimesNewRomanPSMT" w:hAnsi="TimesNewRomanPSMT"/>
        </w:rPr>
        <w:t xml:space="preserve"> </w:t>
      </w:r>
      <w:r w:rsidR="00B71579" w:rsidRPr="00B71579">
        <w:rPr>
          <w:rFonts w:ascii="TimesNewRomanPSMT" w:hAnsi="TimesNewRomanPSMT"/>
          <w:b/>
          <w:bCs/>
        </w:rPr>
        <w:t>34</w:t>
      </w:r>
    </w:p>
    <w:p w14:paraId="5BCF8FF8" w14:textId="69C2D6D6" w:rsidR="00F336A9" w:rsidRDefault="00F336A9" w:rsidP="00F336A9">
      <w:pPr>
        <w:spacing w:before="100" w:beforeAutospacing="1" w:after="100" w:afterAutospacing="1"/>
        <w:ind w:left="1080"/>
        <w:rPr>
          <w:rFonts w:ascii="TimesNewRomanPSMT" w:hAnsi="TimesNewRomanPSMT"/>
        </w:rPr>
      </w:pPr>
      <w:r>
        <w:rPr>
          <w:rFonts w:ascii="TimesNewRomanPSMT" w:hAnsi="TimesNewRomanPSMT"/>
        </w:rPr>
        <w:t>Moved By:__________________</w:t>
      </w:r>
      <w:r>
        <w:rPr>
          <w:rFonts w:ascii="TimesNewRomanPSMT" w:hAnsi="TimesNewRomanPSMT"/>
        </w:rPr>
        <w:tab/>
      </w:r>
      <w:r>
        <w:rPr>
          <w:rFonts w:ascii="TimesNewRomanPSMT" w:hAnsi="TimesNewRomanPSMT"/>
        </w:rPr>
        <w:tab/>
        <w:t>2</w:t>
      </w:r>
      <w:r w:rsidRPr="00F336A9">
        <w:rPr>
          <w:rFonts w:ascii="TimesNewRomanPSMT" w:hAnsi="TimesNewRomanPSMT"/>
          <w:vertAlign w:val="superscript"/>
        </w:rPr>
        <w:t>nd</w:t>
      </w:r>
      <w:r>
        <w:rPr>
          <w:rFonts w:ascii="TimesNewRomanPSMT" w:hAnsi="TimesNewRomanPSMT"/>
        </w:rPr>
        <w:t xml:space="preserve"> By:______________________</w:t>
      </w:r>
    </w:p>
    <w:p w14:paraId="32D57937"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t>Roll Call Vote:</w:t>
      </w:r>
    </w:p>
    <w:p w14:paraId="4297F524"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1A100829" w14:textId="321E1B9F" w:rsidR="00817812" w:rsidRPr="00F336A9" w:rsidRDefault="00F336A9" w:rsidP="00F336A9">
      <w:pPr>
        <w:spacing w:before="100" w:beforeAutospacing="1" w:after="100" w:afterAutospacing="1"/>
        <w:rPr>
          <w:rFonts w:ascii="TimesNewRomanPSMT" w:hAnsi="TimesNewRomanPSMT"/>
        </w:rPr>
      </w:pPr>
      <w:r>
        <w:rPr>
          <w:rFonts w:ascii="TimesNewRomanPSMT" w:hAnsi="TimesNewRomanPSMT"/>
        </w:rPr>
        <w:t>Jan Smith______</w:t>
      </w:r>
    </w:p>
    <w:p w14:paraId="1956FA99" w14:textId="77777777" w:rsidR="00C401B1" w:rsidRDefault="00C401B1" w:rsidP="00C401B1">
      <w:pPr>
        <w:pStyle w:val="NoSpacing"/>
        <w:ind w:left="720"/>
      </w:pPr>
    </w:p>
    <w:p w14:paraId="4D3CBBA0" w14:textId="48DD1599" w:rsidR="00786291" w:rsidRDefault="00786291" w:rsidP="008D23A2">
      <w:pPr>
        <w:pStyle w:val="NoSpacing"/>
        <w:rPr>
          <w:rFonts w:ascii="TimesNewRomanPSMT" w:hAnsi="TimesNewRomanPSMT"/>
        </w:rPr>
      </w:pPr>
      <w:r>
        <w:rPr>
          <w:rFonts w:ascii="TimesNewRomanPSMT" w:hAnsi="TimesNewRomanPSMT"/>
        </w:rPr>
        <w:t>VI. Action Items:</w:t>
      </w:r>
    </w:p>
    <w:p w14:paraId="659459E3" w14:textId="6A44DFCD" w:rsidR="00F91861" w:rsidRDefault="00786291" w:rsidP="00F91861">
      <w:pPr>
        <w:pStyle w:val="NoSpacing"/>
      </w:pPr>
      <w:r>
        <w:t>a.</w:t>
      </w:r>
      <w:r w:rsidR="008D23A2">
        <w:t xml:space="preserve"> </w:t>
      </w:r>
      <w:r w:rsidR="00E549B7">
        <w:t xml:space="preserve"> </w:t>
      </w:r>
      <w:r w:rsidR="00DD4483">
        <w:t>It is recommended that the board review</w:t>
      </w:r>
      <w:r w:rsidR="00913F82">
        <w:t xml:space="preserve">, discuss, and </w:t>
      </w:r>
      <w:r w:rsidR="003063DE">
        <w:t>act</w:t>
      </w:r>
      <w:r w:rsidR="00913F82">
        <w:t xml:space="preserve"> on Resolution to oppose the Santa Barbara County Planning Commission project case #17RVP-00000-00081.  This is a proposal to truck offshore oil along state route 166 through Cuyama Valley. The Board action options </w:t>
      </w:r>
      <w:r w:rsidR="00F91861">
        <w:t xml:space="preserve">include: </w:t>
      </w:r>
      <w:r w:rsidR="00F91861" w:rsidRPr="000559CF">
        <w:rPr>
          <w:b/>
          <w:bCs/>
        </w:rPr>
        <w:t>Pg.</w:t>
      </w:r>
      <w:r w:rsidR="00B71579">
        <w:rPr>
          <w:b/>
          <w:bCs/>
        </w:rPr>
        <w:t xml:space="preserve"> 35-36</w:t>
      </w:r>
    </w:p>
    <w:p w14:paraId="10164237" w14:textId="0749345B" w:rsidR="00913F82" w:rsidRDefault="00913F82" w:rsidP="008D23A2">
      <w:pPr>
        <w:pStyle w:val="NoSpacing"/>
      </w:pPr>
    </w:p>
    <w:p w14:paraId="0EEE81EA" w14:textId="2B9DF6F0" w:rsidR="00C07408" w:rsidRDefault="00F91861" w:rsidP="00C07408">
      <w:pPr>
        <w:pStyle w:val="NoSpacing"/>
        <w:ind w:firstLine="720"/>
      </w:pPr>
      <w:r>
        <w:t>A. Approve the resolution</w:t>
      </w:r>
      <w:r w:rsidR="00C07408">
        <w:t xml:space="preserve">      </w:t>
      </w:r>
      <w:r w:rsidR="00C07408">
        <w:tab/>
        <w:t>__________</w:t>
      </w:r>
    </w:p>
    <w:p w14:paraId="66171626" w14:textId="1EB99C27" w:rsidR="00C07408" w:rsidRDefault="00C07408" w:rsidP="00C07408">
      <w:pPr>
        <w:pStyle w:val="NoSpacing"/>
        <w:ind w:firstLine="720"/>
      </w:pPr>
    </w:p>
    <w:p w14:paraId="51A850AB" w14:textId="77777777" w:rsidR="00C07408" w:rsidRDefault="00C07408" w:rsidP="00C07408">
      <w:pPr>
        <w:pStyle w:val="NoSpacing"/>
        <w:ind w:firstLine="720"/>
      </w:pPr>
    </w:p>
    <w:p w14:paraId="2FAB17DE" w14:textId="1889C754" w:rsidR="00F91861" w:rsidRDefault="00F91861" w:rsidP="00F91861">
      <w:pPr>
        <w:pStyle w:val="NoSpacing"/>
        <w:ind w:firstLine="720"/>
      </w:pPr>
      <w:r>
        <w:t>B. Not approve resolution</w:t>
      </w:r>
      <w:r w:rsidR="00C07408">
        <w:tab/>
        <w:t>__________</w:t>
      </w:r>
    </w:p>
    <w:p w14:paraId="5D396316" w14:textId="503A8A22" w:rsidR="008D23A2" w:rsidRDefault="008D23A2" w:rsidP="00F91861">
      <w:pPr>
        <w:pStyle w:val="NoSpacing"/>
      </w:pPr>
    </w:p>
    <w:p w14:paraId="1C59B0A1" w14:textId="3C84FBBA" w:rsidR="00C81B6A" w:rsidRDefault="00C81B6A" w:rsidP="00C81B6A">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sidR="00F336A9">
        <w:rPr>
          <w:rFonts w:ascii="TimesNewRomanPSMT" w:hAnsi="TimesNewRomanPSMT"/>
        </w:rPr>
        <w:t>B</w:t>
      </w:r>
      <w:r w:rsidRPr="00D05524">
        <w:rPr>
          <w:rFonts w:ascii="TimesNewRomanPSMT" w:hAnsi="TimesNewRomanPSMT"/>
        </w:rPr>
        <w:t xml:space="preserve">y: ________________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_________________ </w:t>
      </w:r>
    </w:p>
    <w:p w14:paraId="37D9DFEA" w14:textId="77777777" w:rsidR="00C81B6A" w:rsidRDefault="00C81B6A" w:rsidP="00C81B6A">
      <w:pPr>
        <w:spacing w:before="100" w:beforeAutospacing="1" w:after="100" w:afterAutospacing="1"/>
        <w:rPr>
          <w:rFonts w:ascii="TimesNewRomanPSMT" w:hAnsi="TimesNewRomanPSMT"/>
        </w:rPr>
      </w:pPr>
      <w:r>
        <w:rPr>
          <w:rFonts w:ascii="TimesNewRomanPSMT" w:hAnsi="TimesNewRomanPSMT"/>
        </w:rPr>
        <w:t>Roll Call Vote:</w:t>
      </w:r>
    </w:p>
    <w:p w14:paraId="3C6FDC2A" w14:textId="0C6FC29B" w:rsidR="00C81B6A" w:rsidRDefault="00C81B6A" w:rsidP="00C81B6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w:t>
      </w:r>
      <w:r w:rsidR="0068356F">
        <w:rPr>
          <w:rFonts w:ascii="TimesNewRomanPSMT" w:hAnsi="TimesNewRomanPSMT"/>
        </w:rPr>
        <w:t>_____</w:t>
      </w:r>
    </w:p>
    <w:p w14:paraId="21AF78FD" w14:textId="638E82BE" w:rsidR="00C81B6A" w:rsidRDefault="00C81B6A" w:rsidP="00C81B6A">
      <w:pPr>
        <w:spacing w:before="100" w:beforeAutospacing="1" w:after="100" w:afterAutospacing="1"/>
        <w:rPr>
          <w:rFonts w:ascii="TimesNewRomanPSMT" w:hAnsi="TimesNewRomanPSMT"/>
        </w:rPr>
      </w:pPr>
      <w:r>
        <w:rPr>
          <w:rFonts w:ascii="TimesNewRomanPSMT" w:hAnsi="TimesNewRomanPSMT"/>
        </w:rPr>
        <w:t>Jan Smith______</w:t>
      </w:r>
    </w:p>
    <w:p w14:paraId="5DF05A22" w14:textId="1D40395D" w:rsidR="009A3068" w:rsidRDefault="00A475BA" w:rsidP="009A3068">
      <w:pPr>
        <w:spacing w:before="100" w:beforeAutospacing="1" w:after="100" w:afterAutospacing="1"/>
        <w:rPr>
          <w:rFonts w:ascii="TimesNewRomanPSMT" w:hAnsi="TimesNewRomanPSMT"/>
          <w:b/>
          <w:bCs/>
        </w:rPr>
      </w:pPr>
      <w:r>
        <w:rPr>
          <w:rFonts w:ascii="TimesNewRomanPSMT" w:hAnsi="TimesNewRomanPSMT"/>
        </w:rPr>
        <w:lastRenderedPageBreak/>
        <w:t>b</w:t>
      </w:r>
      <w:r w:rsidR="009A3068">
        <w:rPr>
          <w:rFonts w:ascii="TimesNewRomanPSMT" w:hAnsi="TimesNewRomanPSMT"/>
        </w:rPr>
        <w:t xml:space="preserve">. </w:t>
      </w:r>
      <w:r>
        <w:t xml:space="preserve">It is recommended that the board </w:t>
      </w:r>
      <w:r w:rsidR="00F91861">
        <w:t xml:space="preserve">review and </w:t>
      </w:r>
      <w:r>
        <w:t>approve</w:t>
      </w:r>
      <w:r w:rsidR="009A3068">
        <w:t xml:space="preserve"> the 2021-2022</w:t>
      </w:r>
      <w:r w:rsidR="00F91861">
        <w:t xml:space="preserve"> Elementary and Secondary Schools Emergency Relief (ESSER II) fund planned expenditures. The district expects to receive approximately $193,557</w:t>
      </w:r>
      <w:r w:rsidR="00F87B81">
        <w:t xml:space="preserve"> total </w:t>
      </w:r>
      <w:r w:rsidR="00DD1164">
        <w:t xml:space="preserve">one-time </w:t>
      </w:r>
      <w:r w:rsidR="00F87B81">
        <w:t>funding from the ESSER II grant</w:t>
      </w:r>
      <w:r w:rsidR="00F91861">
        <w:t xml:space="preserve">. Funds are to be </w:t>
      </w:r>
      <w:r w:rsidR="00F87B81">
        <w:t>expended</w:t>
      </w:r>
      <w:r w:rsidR="00F91861">
        <w:t xml:space="preserve"> by September 30, 202</w:t>
      </w:r>
      <w:r w:rsidR="006904C5">
        <w:t>3</w:t>
      </w:r>
      <w:r w:rsidR="00F91861">
        <w:t>.</w:t>
      </w:r>
      <w:r w:rsidR="006904C5">
        <w:t xml:space="preserve">  The District expects to spend these funds by September 30, 2022</w:t>
      </w:r>
      <w:r w:rsidR="00F91861">
        <w:t xml:space="preserve"> </w:t>
      </w:r>
      <w:r w:rsidR="000559CF" w:rsidRPr="000559CF">
        <w:rPr>
          <w:b/>
          <w:bCs/>
        </w:rPr>
        <w:t xml:space="preserve">Pg. </w:t>
      </w:r>
      <w:r w:rsidR="00B71579">
        <w:rPr>
          <w:b/>
          <w:bCs/>
        </w:rPr>
        <w:t>37</w:t>
      </w:r>
    </w:p>
    <w:p w14:paraId="68BEB306" w14:textId="2C3728B7" w:rsidR="009A3068" w:rsidRDefault="009A3068"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sidR="00F336A9">
        <w:rPr>
          <w:rFonts w:ascii="TimesNewRomanPSMT" w:hAnsi="TimesNewRomanPSMT"/>
        </w:rPr>
        <w:t>B</w:t>
      </w:r>
      <w:r w:rsidRPr="00D05524">
        <w:rPr>
          <w:rFonts w:ascii="TimesNewRomanPSMT" w:hAnsi="TimesNewRomanPSMT"/>
        </w:rPr>
        <w:t xml:space="preserve">y: ________________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_________________ </w:t>
      </w:r>
    </w:p>
    <w:p w14:paraId="76E6E3DD" w14:textId="77777777" w:rsidR="009A3068" w:rsidRDefault="009A3068" w:rsidP="009A3068">
      <w:pPr>
        <w:spacing w:before="100" w:beforeAutospacing="1" w:after="100" w:afterAutospacing="1"/>
        <w:rPr>
          <w:rFonts w:ascii="TimesNewRomanPSMT" w:hAnsi="TimesNewRomanPSMT"/>
        </w:rPr>
      </w:pPr>
      <w:r>
        <w:rPr>
          <w:rFonts w:ascii="TimesNewRomanPSMT" w:hAnsi="TimesNewRomanPSMT"/>
        </w:rPr>
        <w:t>Roll Call Vote:</w:t>
      </w:r>
    </w:p>
    <w:p w14:paraId="12C08AB3" w14:textId="77777777" w:rsidR="009A3068" w:rsidRDefault="009A3068" w:rsidP="009A306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F95C0C7" w14:textId="3F67CBD7" w:rsidR="009A3068" w:rsidRDefault="009A3068" w:rsidP="009A3068">
      <w:pPr>
        <w:spacing w:before="100" w:beforeAutospacing="1" w:after="100" w:afterAutospacing="1"/>
        <w:rPr>
          <w:rFonts w:ascii="TimesNewRomanPSMT" w:hAnsi="TimesNewRomanPSMT"/>
        </w:rPr>
      </w:pPr>
      <w:r>
        <w:rPr>
          <w:rFonts w:ascii="TimesNewRomanPSMT" w:hAnsi="TimesNewRomanPSMT"/>
        </w:rPr>
        <w:t>Jan Smith______</w:t>
      </w:r>
    </w:p>
    <w:p w14:paraId="36934B4E" w14:textId="29A34F26" w:rsidR="00F336A9" w:rsidRPr="00F336A9" w:rsidRDefault="00A475BA" w:rsidP="003063DE">
      <w:pPr>
        <w:rPr>
          <w:rFonts w:ascii="TimesNewRomanPSMT" w:hAnsi="TimesNewRomanPSMT"/>
        </w:rPr>
      </w:pPr>
      <w:r>
        <w:rPr>
          <w:rFonts w:ascii="TimesNewRomanPSMT" w:hAnsi="TimesNewRomanPSMT"/>
        </w:rPr>
        <w:t xml:space="preserve">c. </w:t>
      </w:r>
      <w:r w:rsidR="003063DE">
        <w:rPr>
          <w:rFonts w:ascii="TimesNewRomanPSMT" w:hAnsi="TimesNewRomanPSMT"/>
        </w:rPr>
        <w:t xml:space="preserve">It is recommended that the Board review and approve the Safe Return to In-Person Instruction and Continuity of Services 2021-2022 plan.  </w:t>
      </w:r>
      <w:r w:rsidR="00560F08">
        <w:rPr>
          <w:rFonts w:ascii="TimesNewRomanPSMT" w:hAnsi="TimesNewRomanPSMT"/>
        </w:rPr>
        <w:t>T</w:t>
      </w:r>
      <w:r w:rsidR="003063DE">
        <w:rPr>
          <w:rFonts w:ascii="TimesNewRomanPSMT" w:hAnsi="TimesNewRomanPSMT"/>
        </w:rPr>
        <w:t xml:space="preserve">his plan is to be approved within 30 days of the district submittal of the Elementary and Secondary Schools Emergency Relief (ESSER III) </w:t>
      </w:r>
      <w:r w:rsidR="00DD1164">
        <w:rPr>
          <w:rFonts w:ascii="TimesNewRomanPSMT" w:hAnsi="TimesNewRomanPSMT"/>
        </w:rPr>
        <w:t xml:space="preserve">one-time </w:t>
      </w:r>
      <w:r w:rsidR="003063DE">
        <w:rPr>
          <w:rFonts w:ascii="TimesNewRomanPSMT" w:hAnsi="TimesNewRomanPSMT"/>
        </w:rPr>
        <w:t xml:space="preserve">fund assurances. The assurances were submitted the week of June 21, 2021. </w:t>
      </w:r>
      <w:r w:rsidR="003063DE" w:rsidRPr="003063DE">
        <w:rPr>
          <w:rFonts w:ascii="TimesNewRomanPSMT" w:hAnsi="TimesNewRomanPSMT"/>
          <w:b/>
          <w:bCs/>
        </w:rPr>
        <w:t>Pg.</w:t>
      </w:r>
      <w:r w:rsidR="003063DE">
        <w:rPr>
          <w:rFonts w:ascii="TimesNewRomanPSMT" w:hAnsi="TimesNewRomanPSMT"/>
        </w:rPr>
        <w:t xml:space="preserve"> </w:t>
      </w:r>
      <w:r w:rsidR="00B71579" w:rsidRPr="00B71579">
        <w:rPr>
          <w:rFonts w:ascii="TimesNewRomanPSMT" w:hAnsi="TimesNewRomanPSMT"/>
          <w:b/>
          <w:bCs/>
        </w:rPr>
        <w:t>38-54</w:t>
      </w:r>
    </w:p>
    <w:p w14:paraId="21143987" w14:textId="5B21B824" w:rsidR="00560F08" w:rsidRDefault="00560F08"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by: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FEFBAD3"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Roll Call Vote:</w:t>
      </w:r>
    </w:p>
    <w:p w14:paraId="4ADEEEC4"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57AC54B"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Jan Smith______</w:t>
      </w:r>
    </w:p>
    <w:p w14:paraId="5D7CF3AE" w14:textId="4D0DF39B" w:rsidR="00560F08" w:rsidRDefault="003063DE" w:rsidP="00A475BA">
      <w:pPr>
        <w:spacing w:before="100" w:beforeAutospacing="1" w:after="100" w:afterAutospacing="1"/>
        <w:rPr>
          <w:rFonts w:ascii="TimesNewRomanPSMT" w:hAnsi="TimesNewRomanPSMT"/>
        </w:rPr>
      </w:pPr>
      <w:r>
        <w:rPr>
          <w:rFonts w:ascii="TimesNewRomanPSMT" w:hAnsi="TimesNewRomanPSMT"/>
        </w:rPr>
        <w:t xml:space="preserve">d. </w:t>
      </w:r>
      <w:r w:rsidR="00560F08">
        <w:rPr>
          <w:rFonts w:ascii="TimesNewRomanPSMT" w:hAnsi="TimesNewRomanPSMT"/>
        </w:rPr>
        <w:t xml:space="preserve">It is recommended that the board approve starting the return to a full (all students return) In-Person Instructional program effective August 23, 2021.  This information will be communicated to all staff, students, and the community. </w:t>
      </w:r>
    </w:p>
    <w:p w14:paraId="47ED4B09" w14:textId="37A217BE" w:rsidR="00560F08" w:rsidRDefault="00560F08"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by: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5648044"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Roll Call Vote:</w:t>
      </w:r>
    </w:p>
    <w:p w14:paraId="2B99B567"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946ED8E" w14:textId="66B76C57" w:rsidR="00560F08" w:rsidRDefault="00560F08" w:rsidP="00A475BA">
      <w:pPr>
        <w:spacing w:before="100" w:beforeAutospacing="1" w:after="100" w:afterAutospacing="1"/>
        <w:rPr>
          <w:rFonts w:ascii="TimesNewRomanPSMT" w:hAnsi="TimesNewRomanPSMT"/>
        </w:rPr>
      </w:pPr>
      <w:r>
        <w:rPr>
          <w:rFonts w:ascii="TimesNewRomanPSMT" w:hAnsi="TimesNewRomanPSMT"/>
        </w:rPr>
        <w:t>Jan Smith______</w:t>
      </w:r>
    </w:p>
    <w:p w14:paraId="472B9D8B" w14:textId="1248B8CD" w:rsidR="00F336A9" w:rsidRDefault="00560F08" w:rsidP="00A475BA">
      <w:pPr>
        <w:spacing w:before="100" w:beforeAutospacing="1" w:after="100" w:afterAutospacing="1"/>
        <w:rPr>
          <w:rFonts w:ascii="TimesNewRomanPSMT" w:hAnsi="TimesNewRomanPSMT"/>
          <w:b/>
          <w:bCs/>
        </w:rPr>
      </w:pPr>
      <w:r>
        <w:rPr>
          <w:rFonts w:ascii="TimesNewRomanPSMT" w:hAnsi="TimesNewRomanPSMT"/>
        </w:rPr>
        <w:t xml:space="preserve">e. </w:t>
      </w:r>
      <w:r w:rsidR="00F336A9">
        <w:rPr>
          <w:rFonts w:ascii="TimesNewRomanPSMT" w:hAnsi="TimesNewRomanPSMT"/>
        </w:rPr>
        <w:t xml:space="preserve">It is recommended that the Board discuss and approve the Response to Intervention (RTI) job description. </w:t>
      </w:r>
      <w:r w:rsidR="00F336A9" w:rsidRPr="00F336A9">
        <w:rPr>
          <w:rFonts w:ascii="TimesNewRomanPSMT" w:hAnsi="TimesNewRomanPSMT"/>
          <w:b/>
          <w:bCs/>
        </w:rPr>
        <w:t>Pg.</w:t>
      </w:r>
      <w:r w:rsidR="00B71579">
        <w:rPr>
          <w:rFonts w:ascii="TimesNewRomanPSMT" w:hAnsi="TimesNewRomanPSMT"/>
          <w:b/>
          <w:bCs/>
        </w:rPr>
        <w:t xml:space="preserve"> 55-57</w:t>
      </w:r>
    </w:p>
    <w:p w14:paraId="21A78F03" w14:textId="6075A59E" w:rsidR="00F336A9" w:rsidRDefault="00F336A9"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4262362"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t>Roll Call Vote:</w:t>
      </w:r>
    </w:p>
    <w:p w14:paraId="36283068"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lastRenderedPageBreak/>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03926133" w14:textId="40B51E1E" w:rsidR="00F336A9" w:rsidRDefault="00F336A9" w:rsidP="00A475BA">
      <w:pPr>
        <w:spacing w:before="100" w:beforeAutospacing="1" w:after="100" w:afterAutospacing="1"/>
        <w:rPr>
          <w:rFonts w:ascii="TimesNewRomanPSMT" w:hAnsi="TimesNewRomanPSMT"/>
        </w:rPr>
      </w:pPr>
      <w:r>
        <w:rPr>
          <w:rFonts w:ascii="TimesNewRomanPSMT" w:hAnsi="TimesNewRomanPSMT"/>
        </w:rPr>
        <w:t>Jan Smith______</w:t>
      </w:r>
    </w:p>
    <w:p w14:paraId="40F635E8" w14:textId="29B0EECD" w:rsidR="00C07408" w:rsidRDefault="00560F08" w:rsidP="00A475BA">
      <w:pPr>
        <w:spacing w:before="100" w:beforeAutospacing="1" w:after="100" w:afterAutospacing="1"/>
        <w:rPr>
          <w:rFonts w:ascii="TimesNewRomanPSMT" w:hAnsi="TimesNewRomanPSMT"/>
        </w:rPr>
      </w:pPr>
      <w:r>
        <w:rPr>
          <w:rFonts w:ascii="TimesNewRomanPSMT" w:hAnsi="TimesNewRomanPSMT"/>
        </w:rPr>
        <w:t>f</w:t>
      </w:r>
      <w:r w:rsidR="00F336A9">
        <w:rPr>
          <w:rFonts w:ascii="TimesNewRomanPSMT" w:hAnsi="TimesNewRomanPSMT"/>
        </w:rPr>
        <w:t xml:space="preserve">. </w:t>
      </w:r>
      <w:r w:rsidR="00C07408">
        <w:rPr>
          <w:rFonts w:ascii="TimesNewRomanPSMT" w:hAnsi="TimesNewRomanPSMT"/>
        </w:rPr>
        <w:t xml:space="preserve">It is recommended that the Board approve the 2021-2022 Professional Development provided by the Santa Barbara County Education Office. </w:t>
      </w:r>
      <w:r w:rsidR="00C07408" w:rsidRPr="00C07408">
        <w:rPr>
          <w:rFonts w:ascii="TimesNewRomanPSMT" w:hAnsi="TimesNewRomanPSMT"/>
          <w:b/>
          <w:bCs/>
        </w:rPr>
        <w:t>Pg.</w:t>
      </w:r>
      <w:r w:rsidR="00C07408">
        <w:rPr>
          <w:rFonts w:ascii="TimesNewRomanPSMT" w:hAnsi="TimesNewRomanPSMT"/>
        </w:rPr>
        <w:t xml:space="preserve"> </w:t>
      </w:r>
      <w:r w:rsidR="00B71579" w:rsidRPr="00B71579">
        <w:rPr>
          <w:rFonts w:ascii="TimesNewRomanPSMT" w:hAnsi="TimesNewRomanPSMT"/>
          <w:b/>
          <w:bCs/>
        </w:rPr>
        <w:t>58-61</w:t>
      </w:r>
    </w:p>
    <w:p w14:paraId="51DF9F2D" w14:textId="1C5F972F" w:rsidR="00C07408" w:rsidRDefault="00C07408"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AEA54E5" w14:textId="77777777" w:rsidR="00C07408" w:rsidRDefault="00C07408" w:rsidP="00C07408">
      <w:pPr>
        <w:spacing w:before="100" w:beforeAutospacing="1" w:after="100" w:afterAutospacing="1"/>
        <w:rPr>
          <w:rFonts w:ascii="TimesNewRomanPSMT" w:hAnsi="TimesNewRomanPSMT"/>
        </w:rPr>
      </w:pPr>
      <w:r>
        <w:rPr>
          <w:rFonts w:ascii="TimesNewRomanPSMT" w:hAnsi="TimesNewRomanPSMT"/>
        </w:rPr>
        <w:t>Roll Call Vote:</w:t>
      </w:r>
    </w:p>
    <w:p w14:paraId="5AC79CF9" w14:textId="77777777" w:rsidR="00C07408" w:rsidRDefault="00C07408" w:rsidP="00C0740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36DDD6BF" w14:textId="77777777" w:rsidR="00C07408" w:rsidRDefault="00C07408" w:rsidP="00C07408">
      <w:pPr>
        <w:spacing w:before="100" w:beforeAutospacing="1" w:after="100" w:afterAutospacing="1"/>
        <w:rPr>
          <w:rFonts w:ascii="TimesNewRomanPSMT" w:hAnsi="TimesNewRomanPSMT"/>
        </w:rPr>
      </w:pPr>
      <w:r>
        <w:rPr>
          <w:rFonts w:ascii="TimesNewRomanPSMT" w:hAnsi="TimesNewRomanPSMT"/>
        </w:rPr>
        <w:t>Jan Smith______</w:t>
      </w:r>
    </w:p>
    <w:p w14:paraId="2DC0A0A5" w14:textId="77777777" w:rsidR="00C07408" w:rsidRDefault="00C07408" w:rsidP="00A475BA">
      <w:pPr>
        <w:spacing w:before="100" w:beforeAutospacing="1" w:after="100" w:afterAutospacing="1"/>
        <w:rPr>
          <w:rFonts w:ascii="TimesNewRomanPSMT" w:hAnsi="TimesNewRomanPSMT"/>
        </w:rPr>
      </w:pPr>
    </w:p>
    <w:p w14:paraId="2EF6B4E9" w14:textId="61AF676E" w:rsidR="00C07408" w:rsidRDefault="00560F08" w:rsidP="00A475BA">
      <w:pPr>
        <w:spacing w:before="100" w:beforeAutospacing="1" w:after="100" w:afterAutospacing="1"/>
        <w:rPr>
          <w:rFonts w:ascii="TimesNewRomanPSMT" w:hAnsi="TimesNewRomanPSMT"/>
        </w:rPr>
      </w:pPr>
      <w:r>
        <w:rPr>
          <w:rFonts w:ascii="TimesNewRomanPSMT" w:hAnsi="TimesNewRomanPSMT"/>
        </w:rPr>
        <w:t>g</w:t>
      </w:r>
      <w:r w:rsidR="00C07408">
        <w:rPr>
          <w:rFonts w:ascii="TimesNewRomanPSMT" w:hAnsi="TimesNewRomanPSMT"/>
        </w:rPr>
        <w:t xml:space="preserve">. It is recommended that the board approve the Teachers’ Curriculum Institute (TCI) history/social science curriculum (K-12) to be implemented in the 2021-2022 school year. </w:t>
      </w:r>
      <w:r w:rsidR="00C07408" w:rsidRPr="00C07408">
        <w:rPr>
          <w:rFonts w:ascii="TimesNewRomanPSMT" w:hAnsi="TimesNewRomanPSMT"/>
          <w:b/>
          <w:bCs/>
        </w:rPr>
        <w:t xml:space="preserve">Pg. </w:t>
      </w:r>
      <w:r w:rsidR="00B71579">
        <w:rPr>
          <w:rFonts w:ascii="TimesNewRomanPSMT" w:hAnsi="TimesNewRomanPSMT"/>
          <w:b/>
          <w:bCs/>
        </w:rPr>
        <w:t>62-64</w:t>
      </w:r>
    </w:p>
    <w:p w14:paraId="7C5BAC5F" w14:textId="1A37B86C" w:rsidR="00C07408" w:rsidRDefault="00C07408"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63F0C2D4" w14:textId="77777777" w:rsidR="00C07408" w:rsidRDefault="00C07408" w:rsidP="00C07408">
      <w:pPr>
        <w:spacing w:before="100" w:beforeAutospacing="1" w:after="100" w:afterAutospacing="1"/>
        <w:rPr>
          <w:rFonts w:ascii="TimesNewRomanPSMT" w:hAnsi="TimesNewRomanPSMT"/>
        </w:rPr>
      </w:pPr>
      <w:r>
        <w:rPr>
          <w:rFonts w:ascii="TimesNewRomanPSMT" w:hAnsi="TimesNewRomanPSMT"/>
        </w:rPr>
        <w:t>Roll Call Vote:</w:t>
      </w:r>
    </w:p>
    <w:p w14:paraId="266F24D8" w14:textId="77777777" w:rsidR="00C07408" w:rsidRDefault="00C07408" w:rsidP="00C0740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59265E4" w14:textId="46CFEE54" w:rsidR="00C07408" w:rsidRDefault="00C07408" w:rsidP="00A475BA">
      <w:pPr>
        <w:spacing w:before="100" w:beforeAutospacing="1" w:after="100" w:afterAutospacing="1"/>
        <w:rPr>
          <w:rFonts w:ascii="TimesNewRomanPSMT" w:hAnsi="TimesNewRomanPSMT"/>
        </w:rPr>
      </w:pPr>
      <w:r>
        <w:rPr>
          <w:rFonts w:ascii="TimesNewRomanPSMT" w:hAnsi="TimesNewRomanPSMT"/>
        </w:rPr>
        <w:t>Jan Smith______</w:t>
      </w:r>
    </w:p>
    <w:p w14:paraId="06EFC28F" w14:textId="59F22D1E" w:rsidR="00A475BA" w:rsidRDefault="00560F08" w:rsidP="00A475BA">
      <w:pPr>
        <w:spacing w:before="100" w:beforeAutospacing="1" w:after="100" w:afterAutospacing="1"/>
        <w:rPr>
          <w:rFonts w:ascii="TimesNewRomanPSMT" w:hAnsi="TimesNewRomanPSMT"/>
          <w:b/>
          <w:bCs/>
        </w:rPr>
      </w:pPr>
      <w:r>
        <w:rPr>
          <w:rFonts w:ascii="TimesNewRomanPSMT" w:hAnsi="TimesNewRomanPSMT"/>
        </w:rPr>
        <w:t>h</w:t>
      </w:r>
      <w:r w:rsidR="00C07408">
        <w:rPr>
          <w:rFonts w:ascii="TimesNewRomanPSMT" w:hAnsi="TimesNewRomanPSMT"/>
        </w:rPr>
        <w:t xml:space="preserve">. </w:t>
      </w:r>
      <w:r w:rsidR="00A475BA">
        <w:rPr>
          <w:rFonts w:ascii="TimesNewRomanPSMT" w:hAnsi="TimesNewRomanPSMT"/>
        </w:rPr>
        <w:t>It is recommended that the Board approve the Ju</w:t>
      </w:r>
      <w:r w:rsidR="003063DE">
        <w:rPr>
          <w:rFonts w:ascii="TimesNewRomanPSMT" w:hAnsi="TimesNewRomanPSMT"/>
        </w:rPr>
        <w:t>ly 8</w:t>
      </w:r>
      <w:r w:rsidR="00A475BA">
        <w:rPr>
          <w:rFonts w:ascii="TimesNewRomanPSMT" w:hAnsi="TimesNewRomanPSMT"/>
        </w:rPr>
        <w:t xml:space="preserve">, 2021, Personnel Activity Report. </w:t>
      </w:r>
      <w:r w:rsidR="00A475BA" w:rsidRPr="00A876D8">
        <w:rPr>
          <w:rFonts w:ascii="TimesNewRomanPSMT" w:hAnsi="TimesNewRomanPSMT"/>
          <w:b/>
          <w:bCs/>
        </w:rPr>
        <w:t>Pg.</w:t>
      </w:r>
      <w:r w:rsidR="00A475BA">
        <w:rPr>
          <w:rFonts w:ascii="TimesNewRomanPSMT" w:hAnsi="TimesNewRomanPSMT"/>
          <w:b/>
          <w:bCs/>
        </w:rPr>
        <w:t xml:space="preserve"> </w:t>
      </w:r>
      <w:r w:rsidR="00B71579">
        <w:rPr>
          <w:rFonts w:ascii="TimesNewRomanPSMT" w:hAnsi="TimesNewRomanPSMT"/>
          <w:b/>
          <w:bCs/>
        </w:rPr>
        <w:t>65</w:t>
      </w:r>
    </w:p>
    <w:p w14:paraId="37079D60" w14:textId="66AAD29C" w:rsidR="00A475BA" w:rsidRDefault="00A475BA"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by: ________________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_________________ </w:t>
      </w:r>
    </w:p>
    <w:p w14:paraId="3A2D32E8" w14:textId="77777777" w:rsidR="00A475BA" w:rsidRDefault="00A475BA" w:rsidP="00A475BA">
      <w:pPr>
        <w:spacing w:before="100" w:beforeAutospacing="1" w:after="100" w:afterAutospacing="1"/>
        <w:rPr>
          <w:rFonts w:ascii="TimesNewRomanPSMT" w:hAnsi="TimesNewRomanPSMT"/>
        </w:rPr>
      </w:pPr>
      <w:r>
        <w:rPr>
          <w:rFonts w:ascii="TimesNewRomanPSMT" w:hAnsi="TimesNewRomanPSMT"/>
        </w:rPr>
        <w:t>Roll Call Vote:</w:t>
      </w:r>
    </w:p>
    <w:p w14:paraId="7306CF9C" w14:textId="77777777" w:rsidR="00A475BA" w:rsidRDefault="00A475BA" w:rsidP="00A475B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15587A3B" w14:textId="10B9BF17" w:rsidR="00DD1164" w:rsidRDefault="00A475BA" w:rsidP="0068356F">
      <w:pPr>
        <w:spacing w:before="100" w:beforeAutospacing="1" w:after="100" w:afterAutospacing="1"/>
        <w:rPr>
          <w:rFonts w:ascii="TimesNewRomanPSMT" w:hAnsi="TimesNewRomanPSMT"/>
        </w:rPr>
      </w:pPr>
      <w:r>
        <w:rPr>
          <w:rFonts w:ascii="TimesNewRomanPSMT" w:hAnsi="TimesNewRomanPSMT"/>
        </w:rPr>
        <w:t>Jan Smith______</w:t>
      </w:r>
    </w:p>
    <w:p w14:paraId="72F3FDB2" w14:textId="4B791461" w:rsidR="00FA34B6" w:rsidRPr="00D05524" w:rsidRDefault="00FA34B6" w:rsidP="00FA34B6">
      <w:pPr>
        <w:spacing w:before="100" w:beforeAutospacing="1" w:after="100" w:afterAutospacing="1"/>
      </w:pPr>
      <w:r w:rsidRPr="00D05524">
        <w:rPr>
          <w:rFonts w:ascii="TimesNewRomanPSMT" w:hAnsi="TimesNewRomanPSMT"/>
        </w:rPr>
        <w:t>VI</w:t>
      </w:r>
      <w:r>
        <w:rPr>
          <w:rFonts w:ascii="TimesNewRomanPSMT" w:hAnsi="TimesNewRomanPSMT"/>
        </w:rPr>
        <w:t>I</w:t>
      </w:r>
      <w:r w:rsidRPr="00D05524">
        <w:rPr>
          <w:rFonts w:ascii="TimesNewRomanPSMT" w:hAnsi="TimesNewRomanPSMT"/>
        </w:rPr>
        <w:t xml:space="preserve">. ITEM(S) PULLED FROM CONSENT AGENDA: 1.__________________________________________________________________________________________________________________________________________________________ </w:t>
      </w:r>
    </w:p>
    <w:p w14:paraId="0DC6CA11" w14:textId="425EA089"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E429BE2"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7C62FF4B"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lastRenderedPageBreak/>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CE8EA6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48BF1F31" w14:textId="77777777" w:rsidR="00FA34B6" w:rsidRPr="00D05524" w:rsidRDefault="00FA34B6" w:rsidP="00FA34B6">
      <w:pPr>
        <w:pStyle w:val="NoSpacing"/>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4F8500AF" w14:textId="434176E5"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C781F8D"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675F463A"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D160F63"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1FEDBD97" w14:textId="77777777" w:rsidR="00FA34B6" w:rsidRPr="00D05524" w:rsidRDefault="00FA34B6" w:rsidP="00FA34B6">
      <w:pPr>
        <w:pStyle w:val="NoSpacing"/>
      </w:pPr>
      <w:r>
        <w:rPr>
          <w:rFonts w:ascii="TimesNewRomanPSMT" w:hAnsi="TimesNewRomanPSMT"/>
        </w:rPr>
        <w:t>3</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738A1CFA" w14:textId="417B01D6"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486A69F"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0CB2E8B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696B535"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2778302E" w14:textId="77777777" w:rsidR="00DD1164" w:rsidRDefault="00DD1164" w:rsidP="0068356F">
      <w:pPr>
        <w:spacing w:before="100" w:beforeAutospacing="1" w:after="100" w:afterAutospacing="1"/>
        <w:rPr>
          <w:rFonts w:ascii="TimesNewRomanPSMT" w:hAnsi="TimesNewRomanPSMT"/>
        </w:rPr>
      </w:pPr>
    </w:p>
    <w:p w14:paraId="7D08E0CE" w14:textId="2B9AAC70" w:rsidR="008D23A2" w:rsidRPr="00D05524" w:rsidRDefault="008D23A2" w:rsidP="008D23A2">
      <w:pPr>
        <w:spacing w:before="100" w:beforeAutospacing="1" w:after="100" w:afterAutospacing="1"/>
      </w:pPr>
      <w:r w:rsidRPr="00D05524">
        <w:rPr>
          <w:rFonts w:ascii="TimesNewRomanPSMT" w:hAnsi="TimesNewRomanPSMT"/>
        </w:rPr>
        <w:t>VI</w:t>
      </w:r>
      <w:r>
        <w:rPr>
          <w:rFonts w:ascii="TimesNewRomanPSMT" w:hAnsi="TimesNewRomanPSMT"/>
        </w:rPr>
        <w:t>I</w:t>
      </w:r>
      <w:r w:rsidR="00FA34B6">
        <w:rPr>
          <w:rFonts w:ascii="TimesNewRomanPSMT" w:hAnsi="TimesNewRomanPSMT"/>
        </w:rPr>
        <w:t>I</w:t>
      </w:r>
      <w:r w:rsidRPr="00D05524">
        <w:rPr>
          <w:rFonts w:ascii="TimesNewRomanPSMT" w:hAnsi="TimesNewRomanPSMT"/>
        </w:rPr>
        <w:t xml:space="preserve">. CLOSED SESSION: </w:t>
      </w:r>
    </w:p>
    <w:p w14:paraId="6DD598F8" w14:textId="3D15C095" w:rsidR="00955F2B" w:rsidRPr="00A73991"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3C57F1B1" w14:textId="77777777" w:rsidR="008D23A2" w:rsidRPr="00D05524" w:rsidRDefault="008D23A2" w:rsidP="008D23A2">
      <w:pPr>
        <w:spacing w:before="100" w:beforeAutospacing="1" w:after="100" w:afterAutospacing="1"/>
      </w:pPr>
      <w:r>
        <w:rPr>
          <w:rFonts w:ascii="TimesNewRomanPSMT" w:hAnsi="TimesNewRomanPSMT"/>
        </w:rPr>
        <w:t>Report out from closed session</w:t>
      </w:r>
    </w:p>
    <w:p w14:paraId="0387F2F2" w14:textId="77777777" w:rsidR="00B71579" w:rsidRDefault="00B71579" w:rsidP="008D23A2">
      <w:pPr>
        <w:spacing w:before="100" w:beforeAutospacing="1" w:after="100" w:afterAutospacing="1"/>
        <w:rPr>
          <w:rFonts w:ascii="TimesNewRomanPSMT" w:hAnsi="TimesNewRomanPSMT"/>
        </w:rPr>
      </w:pPr>
    </w:p>
    <w:p w14:paraId="707DFBF0" w14:textId="77777777" w:rsidR="00B71579" w:rsidRDefault="008D23A2" w:rsidP="008D23A2">
      <w:pPr>
        <w:spacing w:before="100" w:beforeAutospacing="1" w:after="100" w:afterAutospacing="1"/>
        <w:rPr>
          <w:rFonts w:ascii="TimesNewRomanPSMT" w:hAnsi="TimesNewRomanPSMT"/>
        </w:rPr>
      </w:pPr>
      <w:r w:rsidRPr="00D05524">
        <w:rPr>
          <w:rFonts w:ascii="TimesNewRomanPSMT" w:hAnsi="TimesNewRomanPSMT"/>
        </w:rPr>
        <w:t>VII</w:t>
      </w:r>
      <w:r w:rsidR="00974142">
        <w:rPr>
          <w:rFonts w:ascii="TimesNewRomanPSMT" w:hAnsi="TimesNewRomanPSMT"/>
        </w:rPr>
        <w:t>I</w:t>
      </w:r>
      <w:r w:rsidRPr="00D05524">
        <w:rPr>
          <w:rFonts w:ascii="TimesNewRomanPSMT" w:hAnsi="TimesNewRomanPSMT"/>
        </w:rPr>
        <w:t>. ADJOURNMENT:</w:t>
      </w:r>
    </w:p>
    <w:p w14:paraId="14DFD757" w14:textId="1FA9D6A7" w:rsidR="008D23A2" w:rsidRPr="00DD1164" w:rsidRDefault="008D23A2" w:rsidP="00B71579">
      <w:pPr>
        <w:spacing w:before="100" w:beforeAutospacing="1" w:after="100" w:afterAutospacing="1"/>
        <w:ind w:left="1440"/>
        <w:rPr>
          <w:rFonts w:ascii="TimesNewRomanPSMT" w:hAnsi="TimesNewRomanPSMT"/>
        </w:rPr>
      </w:pPr>
      <w:r w:rsidRPr="00D05524">
        <w:rPr>
          <w:rFonts w:ascii="TimesNewRomanPSMT" w:hAnsi="TimesNewRomanPSMT"/>
        </w:rPr>
        <w:lastRenderedPageBreak/>
        <w:br/>
        <w:t xml:space="preserve">Moved By: 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 </w:t>
      </w:r>
    </w:p>
    <w:p w14:paraId="6A54D562" w14:textId="2603BCE3"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 xml:space="preserve">Whitney Goller __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 Em</w:t>
      </w:r>
      <w:r w:rsidR="00366568">
        <w:rPr>
          <w:rFonts w:ascii="TimesNewRomanPSMT" w:hAnsi="TimesNewRomanPSMT"/>
        </w:rPr>
        <w:t>ily</w:t>
      </w:r>
      <w:r>
        <w:rPr>
          <w:rFonts w:ascii="TimesNewRomanPSMT" w:hAnsi="TimesNewRomanPSMT"/>
        </w:rPr>
        <w:t xml:space="preserve"> Johnson________</w:t>
      </w:r>
    </w:p>
    <w:p w14:paraId="538AF3F5" w14:textId="77777777" w:rsidR="008D23A2" w:rsidRDefault="008D23A2" w:rsidP="008D23A2">
      <w:pPr>
        <w:spacing w:before="100" w:beforeAutospacing="1" w:after="100" w:afterAutospacing="1"/>
      </w:pPr>
      <w:r>
        <w:rPr>
          <w:rFonts w:ascii="TimesNewRomanPSMT" w:hAnsi="TimesNewRomanPSMT"/>
        </w:rPr>
        <w:t>Jan Smith_______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0C6CB053"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Thursday</w:t>
      </w:r>
      <w:r w:rsidRPr="00D05524">
        <w:rPr>
          <w:rFonts w:ascii="TimesNewRomanPS" w:hAnsi="TimesNewRomanPS"/>
          <w:b/>
          <w:bCs/>
        </w:rPr>
        <w:t xml:space="preserve">, </w:t>
      </w:r>
      <w:r w:rsidR="00F336A9">
        <w:rPr>
          <w:rFonts w:ascii="TimesNewRomanPS" w:hAnsi="TimesNewRomanPS"/>
          <w:b/>
          <w:bCs/>
        </w:rPr>
        <w:t>August</w:t>
      </w:r>
      <w:r w:rsidR="00DD1164">
        <w:rPr>
          <w:rFonts w:ascii="TimesNewRomanPS" w:hAnsi="TimesNewRomanPS"/>
          <w:b/>
          <w:bCs/>
        </w:rPr>
        <w:t>12</w:t>
      </w:r>
      <w:r w:rsidRPr="00D05524">
        <w:rPr>
          <w:rFonts w:ascii="TimesNewRomanPS" w:hAnsi="TimesNewRomanPS"/>
          <w:b/>
          <w:bCs/>
        </w:rPr>
        <w:t>, 202</w:t>
      </w:r>
      <w:r>
        <w:rPr>
          <w:rFonts w:ascii="TimesNewRomanPS" w:hAnsi="TimesNewRomanPS"/>
          <w:b/>
          <w:bCs/>
        </w:rPr>
        <w:t>1</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Pr>
          <w:rFonts w:ascii="TimesNewRomanPS" w:hAnsi="TimesNewRomanPS"/>
          <w:b/>
          <w:bCs/>
        </w:rPr>
        <w:t>Cafeteria</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20</w:t>
      </w:r>
      <w:r w:rsidRPr="00D05524">
        <w:rPr>
          <w:rFonts w:ascii="TimesNewRomanPSMT" w:hAnsi="TimesNewRomanPSMT"/>
          <w:color w:val="0000FF"/>
        </w:rPr>
        <w:t>-202</w:t>
      </w:r>
      <w:r>
        <w:rPr>
          <w:rFonts w:ascii="TimesNewRomanPSMT" w:hAnsi="TimesNewRomanPSMT"/>
          <w:color w:val="0000FF"/>
        </w:rPr>
        <w:t>1</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Pr>
          <w:rFonts w:ascii="TimesNewRomanPSMT" w:hAnsi="TimesNewRomanPSMT"/>
        </w:rPr>
        <w:t>0</w:t>
      </w:r>
      <w:r w:rsidR="00DD1164">
        <w:rPr>
          <w:rFonts w:ascii="TimesNewRomanPSMT" w:hAnsi="TimesNewRomanPSMT"/>
        </w:rPr>
        <w:t>8</w:t>
      </w:r>
      <w:r w:rsidRPr="00D05524">
        <w:rPr>
          <w:rFonts w:ascii="TimesNewRomanPSMT" w:hAnsi="TimesNewRomanPSMT"/>
        </w:rPr>
        <w:t>/</w:t>
      </w:r>
      <w:r w:rsidR="00DD1164">
        <w:rPr>
          <w:rFonts w:ascii="TimesNewRomanPSMT" w:hAnsi="TimesNewRomanPSMT"/>
        </w:rPr>
        <w:t>12</w:t>
      </w:r>
      <w:r w:rsidRPr="00D05524">
        <w:rPr>
          <w:rFonts w:ascii="TimesNewRomanPSMT" w:hAnsi="TimesNewRomanPSMT"/>
        </w:rPr>
        <w:t>/202</w:t>
      </w:r>
      <w:r>
        <w:rPr>
          <w:rFonts w:ascii="TimesNewRomanPSMT" w:hAnsi="TimesNewRomanPSMT"/>
        </w:rPr>
        <w:t>1</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4500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2CCC7" w14:textId="77777777" w:rsidR="0087321E" w:rsidRDefault="0087321E">
      <w:r>
        <w:separator/>
      </w:r>
    </w:p>
  </w:endnote>
  <w:endnote w:type="continuationSeparator" w:id="0">
    <w:p w14:paraId="47FF7A49" w14:textId="77777777" w:rsidR="0087321E" w:rsidRDefault="0087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873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E7382" w14:textId="77777777" w:rsidR="0087321E" w:rsidRDefault="0087321E">
      <w:r>
        <w:separator/>
      </w:r>
    </w:p>
  </w:footnote>
  <w:footnote w:type="continuationSeparator" w:id="0">
    <w:p w14:paraId="5E5CF8D5" w14:textId="77777777" w:rsidR="0087321E" w:rsidRDefault="00873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9157F6A"/>
    <w:multiLevelType w:val="multilevel"/>
    <w:tmpl w:val="BB16B2CC"/>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137E3"/>
    <w:rsid w:val="000270E9"/>
    <w:rsid w:val="00030B16"/>
    <w:rsid w:val="00043A14"/>
    <w:rsid w:val="000559CF"/>
    <w:rsid w:val="00063AA3"/>
    <w:rsid w:val="00082504"/>
    <w:rsid w:val="00090B87"/>
    <w:rsid w:val="000E3AFF"/>
    <w:rsid w:val="000E76CA"/>
    <w:rsid w:val="00110543"/>
    <w:rsid w:val="00115598"/>
    <w:rsid w:val="00166F96"/>
    <w:rsid w:val="00171986"/>
    <w:rsid w:val="001844C9"/>
    <w:rsid w:val="00193933"/>
    <w:rsid w:val="00197E0C"/>
    <w:rsid w:val="001C61CE"/>
    <w:rsid w:val="001F42C0"/>
    <w:rsid w:val="002130E0"/>
    <w:rsid w:val="00246C70"/>
    <w:rsid w:val="002470D2"/>
    <w:rsid w:val="002B02EA"/>
    <w:rsid w:val="002B3F1E"/>
    <w:rsid w:val="002B6688"/>
    <w:rsid w:val="002E4F77"/>
    <w:rsid w:val="002E5188"/>
    <w:rsid w:val="002E66F8"/>
    <w:rsid w:val="002F346B"/>
    <w:rsid w:val="00301E58"/>
    <w:rsid w:val="003063DE"/>
    <w:rsid w:val="003163A9"/>
    <w:rsid w:val="003253D8"/>
    <w:rsid w:val="00331941"/>
    <w:rsid w:val="00333839"/>
    <w:rsid w:val="00366568"/>
    <w:rsid w:val="00384006"/>
    <w:rsid w:val="003B5CBB"/>
    <w:rsid w:val="003C0F01"/>
    <w:rsid w:val="003D0C86"/>
    <w:rsid w:val="004011CF"/>
    <w:rsid w:val="0040331D"/>
    <w:rsid w:val="00412F59"/>
    <w:rsid w:val="00412FC9"/>
    <w:rsid w:val="00421DD4"/>
    <w:rsid w:val="00423590"/>
    <w:rsid w:val="00434FE4"/>
    <w:rsid w:val="00443D6F"/>
    <w:rsid w:val="00447A12"/>
    <w:rsid w:val="00464EE8"/>
    <w:rsid w:val="00476E8F"/>
    <w:rsid w:val="004E7FF3"/>
    <w:rsid w:val="005139F6"/>
    <w:rsid w:val="00541C41"/>
    <w:rsid w:val="00560F08"/>
    <w:rsid w:val="0056464C"/>
    <w:rsid w:val="00574F0E"/>
    <w:rsid w:val="005842B5"/>
    <w:rsid w:val="00595E28"/>
    <w:rsid w:val="005A58E6"/>
    <w:rsid w:val="005C6925"/>
    <w:rsid w:val="00602CF7"/>
    <w:rsid w:val="00633CF7"/>
    <w:rsid w:val="006368DF"/>
    <w:rsid w:val="00675CDE"/>
    <w:rsid w:val="0068356F"/>
    <w:rsid w:val="006904C5"/>
    <w:rsid w:val="006A745F"/>
    <w:rsid w:val="006B52A6"/>
    <w:rsid w:val="006D79B5"/>
    <w:rsid w:val="006E3E5A"/>
    <w:rsid w:val="006E6905"/>
    <w:rsid w:val="006F1294"/>
    <w:rsid w:val="007773F8"/>
    <w:rsid w:val="00786291"/>
    <w:rsid w:val="00797127"/>
    <w:rsid w:val="00797C6E"/>
    <w:rsid w:val="007C698F"/>
    <w:rsid w:val="007D05E3"/>
    <w:rsid w:val="00803594"/>
    <w:rsid w:val="00817812"/>
    <w:rsid w:val="008250FE"/>
    <w:rsid w:val="00846B94"/>
    <w:rsid w:val="008709D8"/>
    <w:rsid w:val="0087321E"/>
    <w:rsid w:val="008A22B8"/>
    <w:rsid w:val="008B66BE"/>
    <w:rsid w:val="008C01CF"/>
    <w:rsid w:val="008D23A2"/>
    <w:rsid w:val="008E716A"/>
    <w:rsid w:val="009043E9"/>
    <w:rsid w:val="00913F82"/>
    <w:rsid w:val="009160CA"/>
    <w:rsid w:val="00933073"/>
    <w:rsid w:val="00933958"/>
    <w:rsid w:val="00955F2B"/>
    <w:rsid w:val="0097346D"/>
    <w:rsid w:val="00974142"/>
    <w:rsid w:val="00984A7E"/>
    <w:rsid w:val="009A0EAD"/>
    <w:rsid w:val="009A3068"/>
    <w:rsid w:val="009A7ABF"/>
    <w:rsid w:val="009C7CC7"/>
    <w:rsid w:val="009D7CF5"/>
    <w:rsid w:val="009E563B"/>
    <w:rsid w:val="00A14913"/>
    <w:rsid w:val="00A327DA"/>
    <w:rsid w:val="00A4331C"/>
    <w:rsid w:val="00A475BA"/>
    <w:rsid w:val="00A57E7D"/>
    <w:rsid w:val="00A67520"/>
    <w:rsid w:val="00A73991"/>
    <w:rsid w:val="00A74E8B"/>
    <w:rsid w:val="00A759C3"/>
    <w:rsid w:val="00A876D8"/>
    <w:rsid w:val="00AA3A50"/>
    <w:rsid w:val="00AC3D06"/>
    <w:rsid w:val="00AF58B4"/>
    <w:rsid w:val="00B02250"/>
    <w:rsid w:val="00B15133"/>
    <w:rsid w:val="00B21E64"/>
    <w:rsid w:val="00B43AB8"/>
    <w:rsid w:val="00B44FE8"/>
    <w:rsid w:val="00B65AA6"/>
    <w:rsid w:val="00B71325"/>
    <w:rsid w:val="00B71579"/>
    <w:rsid w:val="00B74C51"/>
    <w:rsid w:val="00B80730"/>
    <w:rsid w:val="00B97705"/>
    <w:rsid w:val="00BC6DC0"/>
    <w:rsid w:val="00BC6E4F"/>
    <w:rsid w:val="00BE5644"/>
    <w:rsid w:val="00BE7CE4"/>
    <w:rsid w:val="00C03E66"/>
    <w:rsid w:val="00C06786"/>
    <w:rsid w:val="00C06F88"/>
    <w:rsid w:val="00C07408"/>
    <w:rsid w:val="00C1295E"/>
    <w:rsid w:val="00C401B1"/>
    <w:rsid w:val="00C50639"/>
    <w:rsid w:val="00C6516C"/>
    <w:rsid w:val="00C81B6A"/>
    <w:rsid w:val="00CD5CED"/>
    <w:rsid w:val="00D83BD6"/>
    <w:rsid w:val="00D84A38"/>
    <w:rsid w:val="00DA40C7"/>
    <w:rsid w:val="00DC3DA8"/>
    <w:rsid w:val="00DD1164"/>
    <w:rsid w:val="00DD2DB2"/>
    <w:rsid w:val="00DD4483"/>
    <w:rsid w:val="00E336AA"/>
    <w:rsid w:val="00E549B7"/>
    <w:rsid w:val="00E55874"/>
    <w:rsid w:val="00E55939"/>
    <w:rsid w:val="00E660D6"/>
    <w:rsid w:val="00E8685F"/>
    <w:rsid w:val="00E909A1"/>
    <w:rsid w:val="00E924FC"/>
    <w:rsid w:val="00EA61DC"/>
    <w:rsid w:val="00EC190F"/>
    <w:rsid w:val="00EC476B"/>
    <w:rsid w:val="00EC49B1"/>
    <w:rsid w:val="00EF738E"/>
    <w:rsid w:val="00F336A9"/>
    <w:rsid w:val="00F34376"/>
    <w:rsid w:val="00F4560E"/>
    <w:rsid w:val="00F57E00"/>
    <w:rsid w:val="00F75AC4"/>
    <w:rsid w:val="00F777ED"/>
    <w:rsid w:val="00F87B81"/>
    <w:rsid w:val="00F91861"/>
    <w:rsid w:val="00FA0DD9"/>
    <w:rsid w:val="00FA34B6"/>
    <w:rsid w:val="00FB4435"/>
    <w:rsid w:val="00FC2996"/>
    <w:rsid w:val="00FD2B9E"/>
    <w:rsid w:val="00FD4216"/>
    <w:rsid w:val="00FD692F"/>
    <w:rsid w:val="00FE3EB4"/>
    <w:rsid w:val="00FF32FC"/>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7819052368?pwd=YU9nYi9sc2lhUlVsUWgrZkRiZ1BU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2021-07-01T22:39:00Z</cp:lastPrinted>
  <dcterms:created xsi:type="dcterms:W3CDTF">2021-07-02T17:01:00Z</dcterms:created>
  <dcterms:modified xsi:type="dcterms:W3CDTF">2021-07-02T17:01:00Z</dcterms:modified>
</cp:coreProperties>
</file>