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03B8" w14:textId="2CB7018B" w:rsidR="006E2CFD" w:rsidRPr="006E2CFD" w:rsidRDefault="008D23A2" w:rsidP="006E2CFD">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r>
      <w:r w:rsidR="00E9431D">
        <w:rPr>
          <w:rFonts w:ascii="Times" w:hAnsi="Times"/>
          <w:b/>
          <w:bCs/>
        </w:rPr>
        <w:t xml:space="preserve">SPECIAL </w:t>
      </w:r>
      <w:r w:rsidRPr="00D05524">
        <w:rPr>
          <w:rFonts w:ascii="Times" w:hAnsi="Times"/>
          <w:b/>
          <w:bCs/>
        </w:rPr>
        <w:t>BOARD MEETING</w:t>
      </w:r>
      <w:r w:rsidRPr="00D05524">
        <w:rPr>
          <w:rFonts w:ascii="Times" w:hAnsi="Times"/>
          <w:b/>
          <w:bCs/>
        </w:rPr>
        <w:br/>
      </w:r>
      <w:r w:rsidR="002504EA">
        <w:rPr>
          <w:rFonts w:ascii="Times" w:hAnsi="Times"/>
          <w:b/>
          <w:bCs/>
        </w:rPr>
        <w:t>T</w:t>
      </w:r>
      <w:r w:rsidR="00CC03B5">
        <w:rPr>
          <w:rFonts w:ascii="Times" w:hAnsi="Times"/>
          <w:b/>
          <w:bCs/>
        </w:rPr>
        <w:t>uesday</w:t>
      </w:r>
      <w:r w:rsidRPr="002504EA">
        <w:rPr>
          <w:rFonts w:ascii="Times" w:hAnsi="Times"/>
          <w:b/>
          <w:bCs/>
        </w:rPr>
        <w:t>,</w:t>
      </w:r>
      <w:r w:rsidR="002E66F8" w:rsidRPr="002504EA">
        <w:rPr>
          <w:rFonts w:ascii="Times" w:hAnsi="Times"/>
          <w:b/>
          <w:bCs/>
        </w:rPr>
        <w:t xml:space="preserve"> </w:t>
      </w:r>
      <w:r w:rsidR="0021705E">
        <w:rPr>
          <w:rFonts w:ascii="Times" w:hAnsi="Times"/>
          <w:b/>
          <w:bCs/>
        </w:rPr>
        <w:t xml:space="preserve">May </w:t>
      </w:r>
      <w:r w:rsidR="00E9431D">
        <w:rPr>
          <w:rFonts w:ascii="Times" w:hAnsi="Times"/>
          <w:b/>
          <w:bCs/>
        </w:rPr>
        <w:t>2</w:t>
      </w:r>
      <w:r w:rsidR="00CC03B5">
        <w:rPr>
          <w:rFonts w:ascii="Times" w:hAnsi="Times"/>
          <w:b/>
          <w:bCs/>
        </w:rPr>
        <w:t>4</w:t>
      </w:r>
      <w:r w:rsidR="002470D2" w:rsidRPr="002504EA">
        <w:rPr>
          <w:rFonts w:ascii="Times" w:hAnsi="Times"/>
          <w:b/>
          <w:bCs/>
        </w:rPr>
        <w:t>,</w:t>
      </w:r>
      <w:r w:rsidRPr="002504EA">
        <w:rPr>
          <w:rFonts w:ascii="Times" w:hAnsi="Times"/>
          <w:b/>
          <w:bCs/>
        </w:rPr>
        <w:t xml:space="preserve"> 202</w:t>
      </w:r>
      <w:r w:rsidR="00285045" w:rsidRPr="002504EA">
        <w:rPr>
          <w:rFonts w:ascii="Times" w:hAnsi="Times"/>
          <w:b/>
          <w:bCs/>
        </w:rPr>
        <w:t>2</w:t>
      </w:r>
      <w:r w:rsidRPr="002504EA">
        <w:rPr>
          <w:rFonts w:ascii="Times" w:hAnsi="Times"/>
          <w:b/>
          <w:bCs/>
        </w:rPr>
        <w:t xml:space="preserve">, </w:t>
      </w:r>
      <w:r w:rsidR="00025CF5">
        <w:rPr>
          <w:rFonts w:ascii="Times" w:hAnsi="Times"/>
          <w:b/>
          <w:bCs/>
        </w:rPr>
        <w:t>5</w:t>
      </w:r>
      <w:r w:rsidRPr="002504EA">
        <w:rPr>
          <w:rFonts w:ascii="Times" w:hAnsi="Times"/>
          <w:b/>
          <w:bCs/>
        </w:rPr>
        <w:t>:00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p>
    <w:p w14:paraId="020610F4" w14:textId="44BC9A66" w:rsidR="00F16FD2" w:rsidRDefault="00F16FD2" w:rsidP="00F16FD2">
      <w:pPr>
        <w:rPr>
          <w:b/>
          <w:bCs/>
        </w:rPr>
      </w:pPr>
      <w:r w:rsidRPr="00F16FD2">
        <w:rPr>
          <w:b/>
          <w:bCs/>
        </w:rPr>
        <w:t>Join Zoom Meeting</w:t>
      </w:r>
    </w:p>
    <w:p w14:paraId="127C0C6E" w14:textId="77777777" w:rsidR="00F16FD2" w:rsidRPr="00F16FD2" w:rsidRDefault="00F16FD2" w:rsidP="00F16FD2">
      <w:pPr>
        <w:rPr>
          <w:b/>
          <w:bCs/>
        </w:rPr>
      </w:pPr>
    </w:p>
    <w:p w14:paraId="3DC51949" w14:textId="77777777" w:rsidR="00F16FD2" w:rsidRDefault="00F82B92" w:rsidP="00F16FD2">
      <w:hyperlink r:id="rId7" w:history="1">
        <w:r w:rsidR="00F16FD2">
          <w:rPr>
            <w:rStyle w:val="Hyperlink"/>
          </w:rPr>
          <w:t>https://us04web.zoom.us/j/75616717327?pwd=_GtHnbWJ2wlR5gveKjbDkgdwHJ_rQp.1</w:t>
        </w:r>
      </w:hyperlink>
      <w:r w:rsidR="00F16FD2">
        <w:t xml:space="preserve"> </w:t>
      </w:r>
    </w:p>
    <w:p w14:paraId="4D67EBA6" w14:textId="77777777" w:rsidR="00F16FD2" w:rsidRDefault="00F16FD2" w:rsidP="00F16FD2"/>
    <w:p w14:paraId="26C81FE4" w14:textId="77777777" w:rsidR="00F16FD2" w:rsidRDefault="00F16FD2" w:rsidP="00F16FD2">
      <w:r>
        <w:t>Meeting ID: 756 1671 7327</w:t>
      </w:r>
    </w:p>
    <w:p w14:paraId="667C2679" w14:textId="77777777" w:rsidR="00F16FD2" w:rsidRDefault="00F16FD2" w:rsidP="00F16FD2">
      <w:r>
        <w:t>Passcode: pK3mH3</w:t>
      </w:r>
    </w:p>
    <w:p w14:paraId="2A96F641" w14:textId="77777777" w:rsidR="0092200A" w:rsidRPr="008D22DA" w:rsidRDefault="0092200A" w:rsidP="008D22DA">
      <w:pPr>
        <w:rPr>
          <w:rFonts w:ascii="Calibri" w:hAnsi="Calibri" w:cs="Calibri"/>
          <w:color w:val="000000"/>
          <w:sz w:val="22"/>
          <w:szCs w:val="22"/>
        </w:rPr>
      </w:pPr>
    </w:p>
    <w:p w14:paraId="01F897DE" w14:textId="40ABAD9E"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w:t>
      </w:r>
      <w:r w:rsidR="00E9431D">
        <w:rPr>
          <w:rFonts w:ascii="TimesNewRomanPSMT" w:eastAsia="Times New Roman" w:hAnsi="TimesNewRomanPSMT" w:cs="Times New Roman"/>
        </w:rPr>
        <w:t>President</w:t>
      </w:r>
      <w:r w:rsidRPr="00D05524">
        <w:rPr>
          <w:rFonts w:ascii="TimesNewRomanPSMT" w:eastAsia="Times New Roman" w:hAnsi="TimesNewRomanPSMT" w:cs="Times New Roman"/>
        </w:rPr>
        <w:t xml:space="preserve">, </w:t>
      </w:r>
      <w:r w:rsidR="00112EE9">
        <w:rPr>
          <w:rFonts w:ascii="TimesNewRomanPSMT" w:eastAsia="Times New Roman" w:hAnsi="TimesNewRomanPSMT" w:cs="Times New Roman"/>
        </w:rPr>
        <w:t xml:space="preserve">Whitney </w:t>
      </w:r>
      <w:proofErr w:type="spellStart"/>
      <w:r w:rsidR="00E9431D">
        <w:rPr>
          <w:rFonts w:ascii="TimesNewRomanPSMT" w:eastAsia="Times New Roman" w:hAnsi="TimesNewRomanPSMT" w:cs="Times New Roman"/>
        </w:rPr>
        <w:t>Goller</w:t>
      </w:r>
      <w:proofErr w:type="spellEnd"/>
      <w:r w:rsidR="00112EE9">
        <w:rPr>
          <w:rFonts w:ascii="TimesNewRomanPSMT" w:eastAsia="Times New Roman" w:hAnsi="TimesNewRomanPSMT" w:cs="Times New Roman"/>
        </w:rPr>
        <w:t xml:space="preserve"> </w:t>
      </w:r>
      <w:r w:rsidRPr="00D05524">
        <w:rPr>
          <w:rFonts w:ascii="TimesNewRomanPSMT" w:eastAsia="Times New Roman" w:hAnsi="TimesNewRomanPSMT" w:cs="Times New Roman"/>
        </w:rPr>
        <w:t xml:space="preserve">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4100FA00" w14:textId="00E6EAAE" w:rsidR="001C61CE"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sidR="001C61CE">
        <w:rPr>
          <w:rFonts w:ascii="TimesNewRomanPSMT" w:hAnsi="TimesNewRomanPSMT"/>
        </w:rPr>
        <w:t>___</w:t>
      </w:r>
      <w:r w:rsidRPr="00D05524">
        <w:rPr>
          <w:rFonts w:ascii="TimesNewRomanPSMT" w:hAnsi="TimesNewRomanPSMT"/>
        </w:rPr>
        <w:t xml:space="preserve"> </w:t>
      </w:r>
      <w:r w:rsidR="001C61CE">
        <w:rPr>
          <w:rFonts w:ascii="TimesNewRomanPSMT" w:hAnsi="TimesNewRomanPSMT"/>
        </w:rPr>
        <w:t xml:space="preserve">Emily </w:t>
      </w:r>
      <w:proofErr w:type="spellStart"/>
      <w:r w:rsidR="001C61CE">
        <w:rPr>
          <w:rFonts w:ascii="TimesNewRomanPSMT" w:hAnsi="TimesNewRomanPSMT"/>
        </w:rPr>
        <w:t>Johnson_______Jan</w:t>
      </w:r>
      <w:proofErr w:type="spellEnd"/>
      <w:r w:rsidR="001C61CE">
        <w:rPr>
          <w:rFonts w:ascii="TimesNewRomanPSMT" w:hAnsi="TimesNewRomanPSMT"/>
        </w:rPr>
        <w:t xml:space="preserve"> Smith_________</w:t>
      </w:r>
    </w:p>
    <w:p w14:paraId="77AE42B8" w14:textId="153062B7" w:rsidR="0092200A" w:rsidRPr="00684673" w:rsidRDefault="0092200A" w:rsidP="008D23A2">
      <w:pPr>
        <w:spacing w:before="100" w:beforeAutospacing="1" w:after="100" w:afterAutospacing="1"/>
        <w:rPr>
          <w:rFonts w:ascii="TimesNewRomanPSMT" w:hAnsi="TimesNewRomanPSMT"/>
        </w:rPr>
      </w:pPr>
      <w:r>
        <w:rPr>
          <w:rFonts w:ascii="TimesNewRomanPSMT" w:hAnsi="TimesNewRomanPSMT"/>
        </w:rPr>
        <w:t>Michael Funkhouser_____</w:t>
      </w:r>
    </w:p>
    <w:p w14:paraId="15D7BDC8" w14:textId="36A65144"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Alfonso Gamino __</w:t>
      </w:r>
      <w:r w:rsidR="00FF670E">
        <w:rPr>
          <w:rFonts w:ascii="TimesNewRomanPSMT" w:hAnsi="TimesNewRomanPSMT"/>
        </w:rPr>
        <w:t>__</w:t>
      </w:r>
      <w:r w:rsidRPr="00D05524">
        <w:rPr>
          <w:rFonts w:ascii="TimesNewRomanPSMT" w:hAnsi="TimesNewRomanPSMT"/>
        </w:rPr>
        <w:t xml:space="preserve"> Superintendent </w:t>
      </w:r>
    </w:p>
    <w:p w14:paraId="4356995D" w14:textId="1EA936B2"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FLAG SALUTE: Led by ________________ </w:t>
      </w:r>
    </w:p>
    <w:p w14:paraId="672DD7BA" w14:textId="715ED09D" w:rsidR="002E59E0" w:rsidRDefault="008D23A2" w:rsidP="002E59E0">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w:t>
      </w:r>
      <w:proofErr w:type="gramStart"/>
      <w:r w:rsidRPr="001F5BD8">
        <w:rPr>
          <w:rFonts w:ascii="TimesNewRomanPSMT" w:hAnsi="TimesNewRomanPSMT"/>
        </w:rPr>
        <w:t>In order to</w:t>
      </w:r>
      <w:proofErr w:type="gramEnd"/>
      <w:r w:rsidRPr="001F5BD8">
        <w:rPr>
          <w:rFonts w:ascii="TimesNewRomanPSMT" w:hAnsi="TimesNewRomanPSMT"/>
        </w:rPr>
        <w:t xml:space="preserve">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5D760CE5" w14:textId="669C7E8D" w:rsidR="002E59E0" w:rsidRDefault="002E59E0" w:rsidP="002E59E0">
      <w:pPr>
        <w:numPr>
          <w:ilvl w:val="0"/>
          <w:numId w:val="1"/>
        </w:numPr>
        <w:spacing w:before="100" w:beforeAutospacing="1" w:after="100" w:afterAutospacing="1"/>
        <w:rPr>
          <w:rFonts w:ascii="TimesNewRomanPSMT" w:hAnsi="TimesNewRomanPSMT"/>
        </w:rPr>
      </w:pPr>
      <w:r>
        <w:rPr>
          <w:rFonts w:ascii="TimesNewRomanPSMT" w:hAnsi="TimesNewRomanPSMT"/>
        </w:rPr>
        <w:t>Action Items</w:t>
      </w:r>
    </w:p>
    <w:p w14:paraId="5BD2C3D0" w14:textId="76B52AA7" w:rsidR="002E59E0" w:rsidRDefault="002E59E0" w:rsidP="002E59E0">
      <w:pPr>
        <w:pStyle w:val="NoSpacing"/>
        <w:ind w:left="720"/>
      </w:pPr>
      <w:r>
        <w:t>a. It is recommended that the board discuss and review the first reading of the following board policies:</w:t>
      </w:r>
    </w:p>
    <w:p w14:paraId="1F324580" w14:textId="3CE8C8A6" w:rsidR="002E59E0" w:rsidRPr="00DD5A1E" w:rsidRDefault="002E59E0" w:rsidP="002E59E0">
      <w:pPr>
        <w:pStyle w:val="NoSpacing"/>
        <w:ind w:left="720"/>
        <w:rPr>
          <w:b/>
          <w:bCs/>
        </w:rPr>
      </w:pPr>
      <w:r>
        <w:tab/>
        <w:t>1. BP 0000 – CJUSD Vision</w:t>
      </w:r>
      <w:r w:rsidR="00DD5A1E">
        <w:rPr>
          <w:b/>
          <w:bCs/>
        </w:rPr>
        <w:t xml:space="preserve"> Pg. 1-2</w:t>
      </w:r>
    </w:p>
    <w:p w14:paraId="4444F762" w14:textId="2D7BC7AE" w:rsidR="002E59E0" w:rsidRPr="00DD5A1E" w:rsidRDefault="002E59E0" w:rsidP="002E59E0">
      <w:pPr>
        <w:pStyle w:val="NoSpacing"/>
        <w:ind w:left="720"/>
        <w:rPr>
          <w:b/>
          <w:bCs/>
        </w:rPr>
      </w:pPr>
      <w:r>
        <w:tab/>
        <w:t>2. BP 0100 – CJUSD Philosophy</w:t>
      </w:r>
      <w:r w:rsidR="00DD5A1E">
        <w:t xml:space="preserve"> </w:t>
      </w:r>
      <w:r w:rsidR="00DD5A1E">
        <w:rPr>
          <w:b/>
          <w:bCs/>
        </w:rPr>
        <w:t>Pg. 3-5</w:t>
      </w:r>
    </w:p>
    <w:p w14:paraId="7163F0E3" w14:textId="7A93BFAF" w:rsidR="00710170" w:rsidRPr="00DD5A1E" w:rsidRDefault="00710170" w:rsidP="002E59E0">
      <w:pPr>
        <w:pStyle w:val="NoSpacing"/>
        <w:ind w:left="720"/>
        <w:rPr>
          <w:b/>
          <w:bCs/>
        </w:rPr>
      </w:pPr>
      <w:r>
        <w:tab/>
        <w:t>3. Goals for the District</w:t>
      </w:r>
      <w:r w:rsidR="00DD5A1E">
        <w:t xml:space="preserve"> </w:t>
      </w:r>
      <w:r w:rsidR="00DD5A1E">
        <w:rPr>
          <w:b/>
          <w:bCs/>
        </w:rPr>
        <w:t>Pg. 6-8</w:t>
      </w:r>
    </w:p>
    <w:p w14:paraId="6D63A25A" w14:textId="54056CE0" w:rsidR="002E59E0" w:rsidRPr="00DD5A1E" w:rsidRDefault="002E59E0" w:rsidP="002E59E0">
      <w:pPr>
        <w:pStyle w:val="NoSpacing"/>
        <w:ind w:left="720"/>
        <w:rPr>
          <w:b/>
          <w:bCs/>
        </w:rPr>
      </w:pPr>
      <w:r>
        <w:tab/>
      </w:r>
      <w:r w:rsidR="00710170">
        <w:t>4</w:t>
      </w:r>
      <w:r>
        <w:t>. BP 5131 – Student Conduct</w:t>
      </w:r>
      <w:r w:rsidR="00DD5A1E">
        <w:t xml:space="preserve"> </w:t>
      </w:r>
      <w:r w:rsidR="00DD5A1E">
        <w:rPr>
          <w:b/>
          <w:bCs/>
        </w:rPr>
        <w:t>Pg. 9-13</w:t>
      </w:r>
    </w:p>
    <w:p w14:paraId="60DBC8E8" w14:textId="123F7375" w:rsidR="002E59E0" w:rsidRPr="00DD5A1E" w:rsidRDefault="002E59E0" w:rsidP="002E59E0">
      <w:pPr>
        <w:pStyle w:val="NoSpacing"/>
        <w:ind w:left="720"/>
        <w:rPr>
          <w:b/>
          <w:bCs/>
        </w:rPr>
      </w:pPr>
      <w:r>
        <w:tab/>
      </w:r>
      <w:r w:rsidR="00710170">
        <w:t>5</w:t>
      </w:r>
      <w:r>
        <w:t>. BP and AR 5131.1 Student Bus Conduct</w:t>
      </w:r>
      <w:r w:rsidR="00DD5A1E">
        <w:t xml:space="preserve"> </w:t>
      </w:r>
      <w:r w:rsidR="00DD5A1E">
        <w:rPr>
          <w:b/>
          <w:bCs/>
        </w:rPr>
        <w:t xml:space="preserve">Pg. </w:t>
      </w:r>
      <w:r w:rsidR="00E74C22">
        <w:rPr>
          <w:b/>
          <w:bCs/>
        </w:rPr>
        <w:t>14-19</w:t>
      </w:r>
    </w:p>
    <w:p w14:paraId="28F777F6" w14:textId="69FE907C" w:rsidR="00710170" w:rsidRPr="00E74C22" w:rsidRDefault="002E59E0" w:rsidP="002E59E0">
      <w:pPr>
        <w:pStyle w:val="NoSpacing"/>
        <w:ind w:left="720"/>
        <w:rPr>
          <w:b/>
          <w:bCs/>
        </w:rPr>
      </w:pPr>
      <w:r>
        <w:tab/>
      </w:r>
      <w:r w:rsidR="00710170">
        <w:t>6. BP 5131.61 – Student Drug Testing</w:t>
      </w:r>
      <w:r w:rsidR="00E74C22">
        <w:t xml:space="preserve"> </w:t>
      </w:r>
      <w:r w:rsidR="00E74C22">
        <w:rPr>
          <w:b/>
          <w:bCs/>
        </w:rPr>
        <w:t>Pg. 20-22</w:t>
      </w:r>
    </w:p>
    <w:p w14:paraId="18D9D895" w14:textId="6A2FDF24" w:rsidR="00710170" w:rsidRPr="00E74C22" w:rsidRDefault="00710170" w:rsidP="002E59E0">
      <w:pPr>
        <w:pStyle w:val="NoSpacing"/>
        <w:ind w:left="720"/>
        <w:rPr>
          <w:b/>
          <w:bCs/>
        </w:rPr>
      </w:pPr>
      <w:r>
        <w:tab/>
        <w:t>7. BP and AR 5144 – Student Discipline</w:t>
      </w:r>
      <w:r w:rsidR="00E74C22">
        <w:t xml:space="preserve"> </w:t>
      </w:r>
      <w:r w:rsidR="00E74C22">
        <w:rPr>
          <w:b/>
          <w:bCs/>
        </w:rPr>
        <w:t>Pg. 23-30</w:t>
      </w:r>
    </w:p>
    <w:p w14:paraId="0BB21927" w14:textId="454D2632" w:rsidR="00710170" w:rsidRPr="00E74C22" w:rsidRDefault="00710170" w:rsidP="002E59E0">
      <w:pPr>
        <w:pStyle w:val="NoSpacing"/>
        <w:ind w:left="720"/>
        <w:rPr>
          <w:b/>
          <w:bCs/>
        </w:rPr>
      </w:pPr>
      <w:r>
        <w:tab/>
        <w:t>8. BP and AR 5144.1 – Student Suspension and Expulsion/Due Process</w:t>
      </w:r>
      <w:r w:rsidR="00E74C22">
        <w:t xml:space="preserve"> </w:t>
      </w:r>
      <w:r w:rsidR="00E74C22">
        <w:rPr>
          <w:b/>
          <w:bCs/>
        </w:rPr>
        <w:t>Pg. 31-58</w:t>
      </w:r>
    </w:p>
    <w:p w14:paraId="091D8F31" w14:textId="6C0C6C21" w:rsidR="00E74C22" w:rsidRDefault="00710170" w:rsidP="00E74C22">
      <w:pPr>
        <w:pStyle w:val="NoSpacing"/>
        <w:ind w:left="720"/>
      </w:pPr>
      <w:r>
        <w:tab/>
        <w:t>9. AR 5144.</w:t>
      </w:r>
      <w:r w:rsidR="00AA4E0D">
        <w:t>2 – Suspension and Expulsion/Due Process-Students with Disabilities</w:t>
      </w:r>
    </w:p>
    <w:p w14:paraId="339D2C78" w14:textId="71BCDDF0" w:rsidR="00E74C22" w:rsidRPr="00E74C22" w:rsidRDefault="00E74C22" w:rsidP="00E74C22">
      <w:pPr>
        <w:pStyle w:val="NoSpacing"/>
        <w:ind w:left="720"/>
        <w:rPr>
          <w:b/>
          <w:bCs/>
        </w:rPr>
      </w:pPr>
      <w:r>
        <w:tab/>
      </w:r>
      <w:r>
        <w:tab/>
      </w:r>
      <w:r>
        <w:rPr>
          <w:b/>
          <w:bCs/>
        </w:rPr>
        <w:t>Pg. 65</w:t>
      </w:r>
    </w:p>
    <w:p w14:paraId="79E18A74" w14:textId="2A768ED9" w:rsidR="00AA4E0D" w:rsidRPr="00E74C22" w:rsidRDefault="00AA4E0D" w:rsidP="002E59E0">
      <w:pPr>
        <w:pStyle w:val="NoSpacing"/>
        <w:ind w:left="720"/>
        <w:rPr>
          <w:b/>
          <w:bCs/>
        </w:rPr>
      </w:pPr>
      <w:r>
        <w:tab/>
        <w:t>10. BP and AR 5144.4 – Required Parental Attendance</w:t>
      </w:r>
      <w:r w:rsidR="00E74C22">
        <w:t xml:space="preserve"> </w:t>
      </w:r>
      <w:r w:rsidR="00E74C22">
        <w:rPr>
          <w:b/>
          <w:bCs/>
        </w:rPr>
        <w:t>Pg. 66-69</w:t>
      </w:r>
    </w:p>
    <w:p w14:paraId="2C6133A1" w14:textId="5DA6AE6E" w:rsidR="00AA4E0D" w:rsidRPr="00E74C22" w:rsidRDefault="00AA4E0D" w:rsidP="002E59E0">
      <w:pPr>
        <w:pStyle w:val="NoSpacing"/>
        <w:ind w:left="720"/>
        <w:rPr>
          <w:b/>
          <w:bCs/>
        </w:rPr>
      </w:pPr>
      <w:r>
        <w:tab/>
        <w:t>11. BP and AR 6145 – Extra Curricular and Cocurricular Activities</w:t>
      </w:r>
      <w:r w:rsidR="00E74C22">
        <w:t xml:space="preserve"> </w:t>
      </w:r>
      <w:r w:rsidR="00E74C22">
        <w:rPr>
          <w:b/>
          <w:bCs/>
        </w:rPr>
        <w:t xml:space="preserve">Pg. </w:t>
      </w:r>
      <w:r w:rsidR="00BF4895">
        <w:rPr>
          <w:b/>
          <w:bCs/>
        </w:rPr>
        <w:t>70-75</w:t>
      </w:r>
    </w:p>
    <w:p w14:paraId="7109CCBA" w14:textId="3881EDCE" w:rsidR="00AA4E0D" w:rsidRPr="00BF4895" w:rsidRDefault="00AA4E0D" w:rsidP="002E59E0">
      <w:pPr>
        <w:pStyle w:val="NoSpacing"/>
        <w:ind w:left="720"/>
        <w:rPr>
          <w:b/>
          <w:bCs/>
        </w:rPr>
      </w:pPr>
      <w:r>
        <w:tab/>
        <w:t xml:space="preserve">12. BP and AR </w:t>
      </w:r>
      <w:r w:rsidR="00810BB1">
        <w:t>6153 – School Sponsored Trips</w:t>
      </w:r>
      <w:r w:rsidR="00BF4895">
        <w:t xml:space="preserve"> </w:t>
      </w:r>
      <w:r w:rsidR="00BF4895">
        <w:rPr>
          <w:b/>
          <w:bCs/>
        </w:rPr>
        <w:t>Pg. 76-81</w:t>
      </w:r>
    </w:p>
    <w:p w14:paraId="61F3BD09" w14:textId="519C98EC" w:rsidR="002E59E0" w:rsidRPr="00DD5A1E" w:rsidRDefault="002E59E0" w:rsidP="00DD5A1E">
      <w:pPr>
        <w:pStyle w:val="NoSpacing"/>
        <w:ind w:left="720"/>
      </w:pPr>
      <w:r>
        <w:t xml:space="preserve"> </w:t>
      </w:r>
      <w:r>
        <w:rPr>
          <w:rFonts w:ascii="TimesNewRomanPSMT" w:hAnsi="TimesNewRomanPSMT"/>
        </w:rPr>
        <w:tab/>
      </w:r>
    </w:p>
    <w:p w14:paraId="7D08E0CE" w14:textId="7541D3CB" w:rsidR="008D23A2" w:rsidRPr="00D05524" w:rsidRDefault="002A349E" w:rsidP="008D23A2">
      <w:pPr>
        <w:spacing w:before="100" w:beforeAutospacing="1" w:after="100" w:afterAutospacing="1"/>
      </w:pPr>
      <w:r>
        <w:rPr>
          <w:rFonts w:ascii="TimesNewRomanPSMT" w:hAnsi="TimesNewRomanPSMT"/>
        </w:rPr>
        <w:t>X</w:t>
      </w:r>
      <w:r w:rsidR="008D23A2" w:rsidRPr="00D05524">
        <w:rPr>
          <w:rFonts w:ascii="TimesNewRomanPSMT" w:hAnsi="TimesNewRomanPSMT"/>
        </w:rPr>
        <w:t xml:space="preserve">. CLOSED SESSION: </w:t>
      </w:r>
    </w:p>
    <w:p w14:paraId="6DD598F8" w14:textId="0F16C964" w:rsidR="00955F2B"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32116F15" w14:textId="34523A8A" w:rsidR="00DD5A1E" w:rsidRPr="00DD5A1E" w:rsidRDefault="002D2CC3" w:rsidP="00DD5A1E">
      <w:r>
        <w:rPr>
          <w:rFonts w:ascii="TimesNewRomanPSMT" w:hAnsi="TimesNewRomanPSMT"/>
        </w:rPr>
        <w:t xml:space="preserve">A. </w:t>
      </w:r>
      <w:r w:rsidR="00E9431D">
        <w:rPr>
          <w:rFonts w:ascii="TimesNewRomanPSMT" w:hAnsi="TimesNewRomanPSMT"/>
        </w:rPr>
        <w:t xml:space="preserve">Public Employee Performance Evaluation </w:t>
      </w:r>
      <w:r w:rsidR="00DD5A1E">
        <w:rPr>
          <w:rFonts w:ascii="TimesNewRomanPSMT" w:hAnsi="TimesNewRomanPSMT"/>
        </w:rPr>
        <w:t>(</w:t>
      </w:r>
      <w:r w:rsidR="00E9431D">
        <w:rPr>
          <w:rFonts w:ascii="TimesNewRomanPSMT" w:hAnsi="TimesNewRomanPSMT"/>
        </w:rPr>
        <w:t>Superintendent</w:t>
      </w:r>
      <w:r w:rsidR="00DD5A1E">
        <w:rPr>
          <w:rFonts w:ascii="TimesNewRomanPSMT" w:hAnsi="TimesNewRomanPSMT"/>
        </w:rPr>
        <w:t>)</w:t>
      </w:r>
      <w:r w:rsidR="00E9431D">
        <w:rPr>
          <w:rFonts w:ascii="TimesNewRomanPSMT" w:hAnsi="TimesNewRomanPSMT"/>
        </w:rPr>
        <w:t xml:space="preserve"> authorized by Government</w:t>
      </w:r>
      <w:r>
        <w:rPr>
          <w:rFonts w:ascii="TimesNewRomanPSMT" w:hAnsi="TimesNewRomanPSMT"/>
        </w:rPr>
        <w:t xml:space="preserve"> Code section </w:t>
      </w:r>
      <w:r w:rsidR="00E9431D">
        <w:rPr>
          <w:rFonts w:ascii="TimesNewRomanPSMT" w:hAnsi="TimesNewRomanPSMT"/>
        </w:rPr>
        <w:t>54957</w:t>
      </w:r>
      <w:r w:rsidR="00DD5A1E">
        <w:rPr>
          <w:rFonts w:ascii="TimesNewRomanPSMT" w:hAnsi="TimesNewRomanPSMT"/>
        </w:rPr>
        <w:t xml:space="preserve"> </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1951A521" w14:textId="6C38AD2A" w:rsidR="004E6DEB" w:rsidRPr="004E6DEB" w:rsidRDefault="008D23A2" w:rsidP="008D23A2">
      <w:pPr>
        <w:spacing w:before="100" w:beforeAutospacing="1" w:after="100" w:afterAutospacing="1"/>
        <w:rPr>
          <w:rFonts w:ascii="TimesNewRomanPSMT" w:hAnsi="TimesNewRomanPSMT"/>
        </w:rPr>
      </w:pPr>
      <w:r>
        <w:rPr>
          <w:rFonts w:ascii="TimesNewRomanPSMT" w:hAnsi="TimesNewRomanPSMT"/>
        </w:rPr>
        <w:t>Report out from closed session</w:t>
      </w:r>
    </w:p>
    <w:p w14:paraId="707DFBF0" w14:textId="7A72F72D" w:rsidR="00B71579" w:rsidRDefault="00495CA8" w:rsidP="004E6DEB">
      <w:pPr>
        <w:pStyle w:val="NoSpacing"/>
      </w:pPr>
      <w:r>
        <w:t>XI</w:t>
      </w:r>
      <w:r w:rsidR="008D23A2" w:rsidRPr="00D05524">
        <w:t>. ADJOURNMENT:</w:t>
      </w:r>
    </w:p>
    <w:p w14:paraId="14DFD757" w14:textId="1FA9D6A7" w:rsidR="008D23A2" w:rsidRPr="00DD1164" w:rsidRDefault="008D23A2" w:rsidP="004E6DEB">
      <w:pPr>
        <w:pStyle w:val="NoSpacing"/>
        <w:ind w:left="1440"/>
      </w:pPr>
      <w:r w:rsidRPr="00D05524">
        <w:br/>
        <w:t xml:space="preserve">Moved By: _______________ </w:t>
      </w:r>
      <w:r w:rsidR="00F336A9">
        <w:tab/>
      </w:r>
      <w:r w:rsidR="00F336A9">
        <w:tab/>
      </w:r>
      <w:r w:rsidRPr="00D05524">
        <w:t xml:space="preserve">2nd By: _______________ </w:t>
      </w:r>
    </w:p>
    <w:p w14:paraId="538AF3F5" w14:textId="02535CE7"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sidR="00495CA8">
        <w:rPr>
          <w:rFonts w:ascii="TimesNewRomanPSMT" w:hAnsi="TimesNewRomanPSMT"/>
        </w:rPr>
        <w:t xml:space="preserve">___   </w:t>
      </w:r>
      <w:r>
        <w:rPr>
          <w:rFonts w:ascii="TimesNewRomanPSMT" w:hAnsi="TimesNewRomanPSMT"/>
        </w:rPr>
        <w:t>Em</w:t>
      </w:r>
      <w:r w:rsidR="00366568">
        <w:rPr>
          <w:rFonts w:ascii="TimesNewRomanPSMT" w:hAnsi="TimesNewRomanPSMT"/>
        </w:rPr>
        <w:t>ily</w:t>
      </w:r>
      <w:r>
        <w:rPr>
          <w:rFonts w:ascii="TimesNewRomanPSMT" w:hAnsi="TimesNewRomanPSMT"/>
        </w:rPr>
        <w:t xml:space="preserve"> Johnson________</w:t>
      </w:r>
      <w:r w:rsidR="00495CA8">
        <w:rPr>
          <w:rFonts w:ascii="TimesNewRomanPSMT" w:hAnsi="TimesNewRomanPSMT"/>
        </w:rPr>
        <w:t xml:space="preserve">    </w:t>
      </w:r>
      <w:r>
        <w:rPr>
          <w:rFonts w:ascii="TimesNewRomanPSMT" w:hAnsi="TimesNewRomanPSMT"/>
        </w:rPr>
        <w:t>Jan Smith_______</w:t>
      </w:r>
    </w:p>
    <w:p w14:paraId="531FCDA7" w14:textId="1308545F" w:rsidR="00495CA8" w:rsidRPr="00495CA8" w:rsidRDefault="00495CA8" w:rsidP="008D23A2">
      <w:pPr>
        <w:spacing w:before="100" w:beforeAutospacing="1" w:after="100" w:afterAutospacing="1"/>
        <w:rPr>
          <w:rFonts w:ascii="TimesNewRomanPSMT" w:hAnsi="TimesNewRomanPSMT"/>
        </w:rPr>
      </w:pPr>
      <w:r>
        <w:rPr>
          <w:rFonts w:ascii="TimesNewRomanPSMT" w:hAnsi="TimesNewRomanPSMT"/>
        </w:rPr>
        <w:t>Michael Funkhouser_____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w:t>
      </w:r>
      <w:proofErr w:type="gramStart"/>
      <w:r w:rsidRPr="00D05524">
        <w:rPr>
          <w:rFonts w:ascii="TimesNewRomanPSMT" w:hAnsi="TimesNewRomanPSMT"/>
        </w:rPr>
        <w:t>in order to</w:t>
      </w:r>
      <w:proofErr w:type="gramEnd"/>
      <w:r w:rsidRPr="00D05524">
        <w:rPr>
          <w:rFonts w:ascii="TimesNewRomanPSMT" w:hAnsi="TimesNewRomanPSMT"/>
        </w:rPr>
        <w:t xml:space="preserve"> participate in the Board meeting should contact the Superintendent or designee. (Government Code 54954.2) </w:t>
      </w:r>
    </w:p>
    <w:p w14:paraId="31516F03" w14:textId="3F77BC78"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w:t>
      </w:r>
      <w:r w:rsidR="001434C2">
        <w:rPr>
          <w:rFonts w:ascii="TimesNewRomanPS" w:hAnsi="TimesNewRomanPS"/>
          <w:b/>
          <w:bCs/>
        </w:rPr>
        <w:t>hursday</w:t>
      </w:r>
      <w:r w:rsidRPr="00D05524">
        <w:rPr>
          <w:rFonts w:ascii="TimesNewRomanPS" w:hAnsi="TimesNewRomanPS"/>
          <w:b/>
          <w:bCs/>
        </w:rPr>
        <w:t xml:space="preserve">, </w:t>
      </w:r>
      <w:r w:rsidR="00A203DC">
        <w:rPr>
          <w:rFonts w:ascii="TimesNewRomanPS" w:hAnsi="TimesNewRomanPS"/>
          <w:b/>
          <w:bCs/>
        </w:rPr>
        <w:t>June 2</w:t>
      </w:r>
      <w:r w:rsidRPr="00D05524">
        <w:rPr>
          <w:rFonts w:ascii="TimesNewRomanPS" w:hAnsi="TimesNewRomanPS"/>
          <w:b/>
          <w:bCs/>
        </w:rPr>
        <w:t>, 202</w:t>
      </w:r>
      <w:r w:rsidR="001434C2">
        <w:rPr>
          <w:rFonts w:ascii="TimesNewRomanPS" w:hAnsi="TimesNewRomanPS"/>
          <w:b/>
          <w:bCs/>
        </w:rPr>
        <w:t>2</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1434C2">
        <w:rPr>
          <w:rFonts w:ascii="TimesNewRomanPSMT" w:hAnsi="TimesNewRomanPSMT"/>
        </w:rPr>
        <w:t>0</w:t>
      </w:r>
      <w:r w:rsidR="00A203DC">
        <w:rPr>
          <w:rFonts w:ascii="TimesNewRomanPSMT" w:hAnsi="TimesNewRomanPSMT"/>
        </w:rPr>
        <w:t>6</w:t>
      </w:r>
      <w:r w:rsidRPr="00D05524">
        <w:rPr>
          <w:rFonts w:ascii="TimesNewRomanPSMT" w:hAnsi="TimesNewRomanPSMT"/>
        </w:rPr>
        <w:t>/</w:t>
      </w:r>
      <w:r w:rsidR="00A203DC">
        <w:rPr>
          <w:rFonts w:ascii="TimesNewRomanPSMT" w:hAnsi="TimesNewRomanPSMT"/>
        </w:rPr>
        <w:t>02</w:t>
      </w:r>
      <w:r w:rsidR="001434C2">
        <w:rPr>
          <w:rFonts w:ascii="TimesNewRomanPSMT" w:hAnsi="TimesNewRomanPSMT"/>
        </w:rPr>
        <w:t>/</w:t>
      </w:r>
      <w:r w:rsidRPr="00D05524">
        <w:rPr>
          <w:rFonts w:ascii="TimesNewRomanPSMT" w:hAnsi="TimesNewRomanPSMT"/>
        </w:rPr>
        <w:t>20</w:t>
      </w:r>
      <w:r w:rsidR="001434C2">
        <w:rPr>
          <w:rFonts w:ascii="TimesNewRomanPSMT" w:hAnsi="TimesNewRomanPSMT"/>
        </w:rPr>
        <w:t>22</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41BB" w14:textId="77777777" w:rsidR="00F82B92" w:rsidRDefault="00F82B92">
      <w:r>
        <w:separator/>
      </w:r>
    </w:p>
  </w:endnote>
  <w:endnote w:type="continuationSeparator" w:id="0">
    <w:p w14:paraId="6801D31D" w14:textId="77777777" w:rsidR="00F82B92" w:rsidRDefault="00F8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F8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2AF7" w14:textId="77777777" w:rsidR="00F82B92" w:rsidRDefault="00F82B92">
      <w:r>
        <w:separator/>
      </w:r>
    </w:p>
  </w:footnote>
  <w:footnote w:type="continuationSeparator" w:id="0">
    <w:p w14:paraId="2431A4D8" w14:textId="77777777" w:rsidR="00F82B92" w:rsidRDefault="00F82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01171"/>
    <w:multiLevelType w:val="hybridMultilevel"/>
    <w:tmpl w:val="9D066FE4"/>
    <w:lvl w:ilvl="0" w:tplc="F6A6C3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64764"/>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B48FD"/>
    <w:multiLevelType w:val="hybridMultilevel"/>
    <w:tmpl w:val="E536EDC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B3220"/>
    <w:multiLevelType w:val="hybridMultilevel"/>
    <w:tmpl w:val="5330EF20"/>
    <w:lvl w:ilvl="0" w:tplc="12941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9157F6A"/>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031AF"/>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823236677">
    <w:abstractNumId w:val="11"/>
  </w:num>
  <w:num w:numId="2" w16cid:durableId="929236867">
    <w:abstractNumId w:val="2"/>
  </w:num>
  <w:num w:numId="3" w16cid:durableId="1378312273">
    <w:abstractNumId w:val="10"/>
  </w:num>
  <w:num w:numId="4" w16cid:durableId="1320815367">
    <w:abstractNumId w:val="3"/>
  </w:num>
  <w:num w:numId="5" w16cid:durableId="1675374178">
    <w:abstractNumId w:val="7"/>
  </w:num>
  <w:num w:numId="6" w16cid:durableId="1803231663">
    <w:abstractNumId w:val="12"/>
  </w:num>
  <w:num w:numId="7" w16cid:durableId="1087772288">
    <w:abstractNumId w:val="5"/>
  </w:num>
  <w:num w:numId="8" w16cid:durableId="685523071">
    <w:abstractNumId w:val="6"/>
  </w:num>
  <w:num w:numId="9" w16cid:durableId="1194809616">
    <w:abstractNumId w:val="13"/>
  </w:num>
  <w:num w:numId="10" w16cid:durableId="2073383307">
    <w:abstractNumId w:val="0"/>
  </w:num>
  <w:num w:numId="11" w16cid:durableId="571162721">
    <w:abstractNumId w:val="9"/>
  </w:num>
  <w:num w:numId="12" w16cid:durableId="329021689">
    <w:abstractNumId w:val="8"/>
  </w:num>
  <w:num w:numId="13" w16cid:durableId="249511782">
    <w:abstractNumId w:val="1"/>
  </w:num>
  <w:num w:numId="14" w16cid:durableId="43719130">
    <w:abstractNumId w:val="4"/>
  </w:num>
  <w:num w:numId="15" w16cid:durableId="1980529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0312B"/>
    <w:rsid w:val="000137E3"/>
    <w:rsid w:val="00023EBE"/>
    <w:rsid w:val="00025CF5"/>
    <w:rsid w:val="000263BE"/>
    <w:rsid w:val="000270E9"/>
    <w:rsid w:val="00030B16"/>
    <w:rsid w:val="00043A14"/>
    <w:rsid w:val="00046F10"/>
    <w:rsid w:val="000512A2"/>
    <w:rsid w:val="000559CF"/>
    <w:rsid w:val="00057A50"/>
    <w:rsid w:val="00060DA2"/>
    <w:rsid w:val="00063AA3"/>
    <w:rsid w:val="000767E8"/>
    <w:rsid w:val="00082504"/>
    <w:rsid w:val="00090B87"/>
    <w:rsid w:val="00097BCE"/>
    <w:rsid w:val="000B2579"/>
    <w:rsid w:val="000B4F70"/>
    <w:rsid w:val="000B6FC4"/>
    <w:rsid w:val="000B7B57"/>
    <w:rsid w:val="000C10ED"/>
    <w:rsid w:val="000C217C"/>
    <w:rsid w:val="000D1A46"/>
    <w:rsid w:val="000D4AD7"/>
    <w:rsid w:val="000E0F33"/>
    <w:rsid w:val="000E1E64"/>
    <w:rsid w:val="000E2A3C"/>
    <w:rsid w:val="000E3AFF"/>
    <w:rsid w:val="000E76CA"/>
    <w:rsid w:val="000F1EDF"/>
    <w:rsid w:val="000F2DC1"/>
    <w:rsid w:val="0010096D"/>
    <w:rsid w:val="001045F8"/>
    <w:rsid w:val="00107811"/>
    <w:rsid w:val="00110543"/>
    <w:rsid w:val="00112EE9"/>
    <w:rsid w:val="00115598"/>
    <w:rsid w:val="00122BCA"/>
    <w:rsid w:val="00124D08"/>
    <w:rsid w:val="0012756E"/>
    <w:rsid w:val="001327BD"/>
    <w:rsid w:val="001352E3"/>
    <w:rsid w:val="001434C2"/>
    <w:rsid w:val="00146A32"/>
    <w:rsid w:val="00147C92"/>
    <w:rsid w:val="0015398E"/>
    <w:rsid w:val="001578F0"/>
    <w:rsid w:val="00160D3C"/>
    <w:rsid w:val="00161555"/>
    <w:rsid w:val="00162FA3"/>
    <w:rsid w:val="00163A6D"/>
    <w:rsid w:val="00166F96"/>
    <w:rsid w:val="00167155"/>
    <w:rsid w:val="001679B6"/>
    <w:rsid w:val="00170E8E"/>
    <w:rsid w:val="00171986"/>
    <w:rsid w:val="001736BB"/>
    <w:rsid w:val="00182710"/>
    <w:rsid w:val="001830A7"/>
    <w:rsid w:val="001844C9"/>
    <w:rsid w:val="00193933"/>
    <w:rsid w:val="00197E0C"/>
    <w:rsid w:val="001A2A27"/>
    <w:rsid w:val="001A4F79"/>
    <w:rsid w:val="001B3387"/>
    <w:rsid w:val="001C61CE"/>
    <w:rsid w:val="001D00F7"/>
    <w:rsid w:val="001D45B8"/>
    <w:rsid w:val="001F31F8"/>
    <w:rsid w:val="001F42C0"/>
    <w:rsid w:val="002130E0"/>
    <w:rsid w:val="00215CE5"/>
    <w:rsid w:val="0021705E"/>
    <w:rsid w:val="002179A5"/>
    <w:rsid w:val="00224709"/>
    <w:rsid w:val="00224E8C"/>
    <w:rsid w:val="00230CBE"/>
    <w:rsid w:val="00231862"/>
    <w:rsid w:val="0023362D"/>
    <w:rsid w:val="00234449"/>
    <w:rsid w:val="00242821"/>
    <w:rsid w:val="00243A14"/>
    <w:rsid w:val="00246C70"/>
    <w:rsid w:val="002470D2"/>
    <w:rsid w:val="00247920"/>
    <w:rsid w:val="002504EA"/>
    <w:rsid w:val="00251FE1"/>
    <w:rsid w:val="00253C4F"/>
    <w:rsid w:val="00257A85"/>
    <w:rsid w:val="002651D4"/>
    <w:rsid w:val="00265B89"/>
    <w:rsid w:val="00285045"/>
    <w:rsid w:val="00286C6F"/>
    <w:rsid w:val="0029092B"/>
    <w:rsid w:val="002A1BC8"/>
    <w:rsid w:val="002A349E"/>
    <w:rsid w:val="002B02EA"/>
    <w:rsid w:val="002B241D"/>
    <w:rsid w:val="002B3F1E"/>
    <w:rsid w:val="002B6688"/>
    <w:rsid w:val="002D2CC3"/>
    <w:rsid w:val="002D4E8F"/>
    <w:rsid w:val="002E2A81"/>
    <w:rsid w:val="002E4F77"/>
    <w:rsid w:val="002E5188"/>
    <w:rsid w:val="002E59E0"/>
    <w:rsid w:val="002E66F8"/>
    <w:rsid w:val="002F0081"/>
    <w:rsid w:val="002F346B"/>
    <w:rsid w:val="002F4498"/>
    <w:rsid w:val="00301E58"/>
    <w:rsid w:val="003063DE"/>
    <w:rsid w:val="003103DC"/>
    <w:rsid w:val="00311304"/>
    <w:rsid w:val="0031163E"/>
    <w:rsid w:val="00313DAA"/>
    <w:rsid w:val="00313E7A"/>
    <w:rsid w:val="003163A9"/>
    <w:rsid w:val="00320723"/>
    <w:rsid w:val="0032106C"/>
    <w:rsid w:val="003238A2"/>
    <w:rsid w:val="00324592"/>
    <w:rsid w:val="003253D8"/>
    <w:rsid w:val="0033150F"/>
    <w:rsid w:val="00331941"/>
    <w:rsid w:val="00331FD8"/>
    <w:rsid w:val="00333839"/>
    <w:rsid w:val="0033520E"/>
    <w:rsid w:val="00345284"/>
    <w:rsid w:val="00353525"/>
    <w:rsid w:val="003612E3"/>
    <w:rsid w:val="00366168"/>
    <w:rsid w:val="00366568"/>
    <w:rsid w:val="00367777"/>
    <w:rsid w:val="00384006"/>
    <w:rsid w:val="00387AA7"/>
    <w:rsid w:val="00391AFD"/>
    <w:rsid w:val="00393670"/>
    <w:rsid w:val="003A7BB5"/>
    <w:rsid w:val="003B5CBB"/>
    <w:rsid w:val="003C0F01"/>
    <w:rsid w:val="003C271C"/>
    <w:rsid w:val="003C4C29"/>
    <w:rsid w:val="003C7DB9"/>
    <w:rsid w:val="003D0C86"/>
    <w:rsid w:val="003E2820"/>
    <w:rsid w:val="003F456C"/>
    <w:rsid w:val="003F7AA9"/>
    <w:rsid w:val="004011CF"/>
    <w:rsid w:val="0040331D"/>
    <w:rsid w:val="00404F50"/>
    <w:rsid w:val="004062E1"/>
    <w:rsid w:val="00410BA7"/>
    <w:rsid w:val="00412F59"/>
    <w:rsid w:val="00412FC9"/>
    <w:rsid w:val="00421DD4"/>
    <w:rsid w:val="00423590"/>
    <w:rsid w:val="00426829"/>
    <w:rsid w:val="004321FE"/>
    <w:rsid w:val="00434FE4"/>
    <w:rsid w:val="00443D6F"/>
    <w:rsid w:val="00447A12"/>
    <w:rsid w:val="00454E8B"/>
    <w:rsid w:val="004561EE"/>
    <w:rsid w:val="00460BA7"/>
    <w:rsid w:val="004610D5"/>
    <w:rsid w:val="00464EE8"/>
    <w:rsid w:val="0046786A"/>
    <w:rsid w:val="00473E0A"/>
    <w:rsid w:val="00475CEC"/>
    <w:rsid w:val="00475FFF"/>
    <w:rsid w:val="00476E8F"/>
    <w:rsid w:val="0048241A"/>
    <w:rsid w:val="0048680A"/>
    <w:rsid w:val="00486DDA"/>
    <w:rsid w:val="0049588A"/>
    <w:rsid w:val="00495CA8"/>
    <w:rsid w:val="004A2283"/>
    <w:rsid w:val="004B426F"/>
    <w:rsid w:val="004B4B89"/>
    <w:rsid w:val="004B5AA0"/>
    <w:rsid w:val="004B7461"/>
    <w:rsid w:val="004C41A0"/>
    <w:rsid w:val="004E6DEB"/>
    <w:rsid w:val="004E7FF3"/>
    <w:rsid w:val="004F071D"/>
    <w:rsid w:val="004F0C9B"/>
    <w:rsid w:val="004F1E4B"/>
    <w:rsid w:val="00501E78"/>
    <w:rsid w:val="00503C5B"/>
    <w:rsid w:val="0050697D"/>
    <w:rsid w:val="00512021"/>
    <w:rsid w:val="005139F6"/>
    <w:rsid w:val="00541C41"/>
    <w:rsid w:val="00542AA0"/>
    <w:rsid w:val="00546644"/>
    <w:rsid w:val="00553D6D"/>
    <w:rsid w:val="0055649F"/>
    <w:rsid w:val="005609B7"/>
    <w:rsid w:val="00560F08"/>
    <w:rsid w:val="00562B76"/>
    <w:rsid w:val="0056464C"/>
    <w:rsid w:val="005672EA"/>
    <w:rsid w:val="00567C7F"/>
    <w:rsid w:val="005731AA"/>
    <w:rsid w:val="00574F0E"/>
    <w:rsid w:val="005830F8"/>
    <w:rsid w:val="005842B5"/>
    <w:rsid w:val="005902CA"/>
    <w:rsid w:val="00590805"/>
    <w:rsid w:val="005917D7"/>
    <w:rsid w:val="00595E28"/>
    <w:rsid w:val="005A2267"/>
    <w:rsid w:val="005A58E6"/>
    <w:rsid w:val="005B4D88"/>
    <w:rsid w:val="005B79EF"/>
    <w:rsid w:val="005C262E"/>
    <w:rsid w:val="005C41A4"/>
    <w:rsid w:val="005C6925"/>
    <w:rsid w:val="005E5108"/>
    <w:rsid w:val="005E793C"/>
    <w:rsid w:val="00602CF7"/>
    <w:rsid w:val="00603257"/>
    <w:rsid w:val="00611864"/>
    <w:rsid w:val="00612F68"/>
    <w:rsid w:val="0062032C"/>
    <w:rsid w:val="0062534D"/>
    <w:rsid w:val="006255D9"/>
    <w:rsid w:val="006315AA"/>
    <w:rsid w:val="006339B4"/>
    <w:rsid w:val="00633CF7"/>
    <w:rsid w:val="006368DF"/>
    <w:rsid w:val="00643433"/>
    <w:rsid w:val="00644098"/>
    <w:rsid w:val="00645150"/>
    <w:rsid w:val="00646115"/>
    <w:rsid w:val="00652044"/>
    <w:rsid w:val="0065223E"/>
    <w:rsid w:val="006563CD"/>
    <w:rsid w:val="006613AE"/>
    <w:rsid w:val="00663FFD"/>
    <w:rsid w:val="00674720"/>
    <w:rsid w:val="00674BFA"/>
    <w:rsid w:val="00675CDE"/>
    <w:rsid w:val="006811AA"/>
    <w:rsid w:val="0068356F"/>
    <w:rsid w:val="00684673"/>
    <w:rsid w:val="00684CD4"/>
    <w:rsid w:val="00686915"/>
    <w:rsid w:val="006904C5"/>
    <w:rsid w:val="006A6722"/>
    <w:rsid w:val="006A745F"/>
    <w:rsid w:val="006B1FEE"/>
    <w:rsid w:val="006B4937"/>
    <w:rsid w:val="006B52A6"/>
    <w:rsid w:val="006C0EFA"/>
    <w:rsid w:val="006C1FD5"/>
    <w:rsid w:val="006C20CB"/>
    <w:rsid w:val="006C4EC9"/>
    <w:rsid w:val="006D79B5"/>
    <w:rsid w:val="006E2CFD"/>
    <w:rsid w:val="006E3E5A"/>
    <w:rsid w:val="006E58D8"/>
    <w:rsid w:val="006E5F69"/>
    <w:rsid w:val="006E6905"/>
    <w:rsid w:val="006F1294"/>
    <w:rsid w:val="006F205A"/>
    <w:rsid w:val="006F34DF"/>
    <w:rsid w:val="00703C2D"/>
    <w:rsid w:val="00710170"/>
    <w:rsid w:val="00711923"/>
    <w:rsid w:val="007227FD"/>
    <w:rsid w:val="007249FC"/>
    <w:rsid w:val="00725CE8"/>
    <w:rsid w:val="00730E73"/>
    <w:rsid w:val="00742E3D"/>
    <w:rsid w:val="0074519A"/>
    <w:rsid w:val="007773F8"/>
    <w:rsid w:val="00782D50"/>
    <w:rsid w:val="0078317C"/>
    <w:rsid w:val="00783280"/>
    <w:rsid w:val="007836D9"/>
    <w:rsid w:val="00786291"/>
    <w:rsid w:val="0078732F"/>
    <w:rsid w:val="007909EE"/>
    <w:rsid w:val="00797127"/>
    <w:rsid w:val="00797C6E"/>
    <w:rsid w:val="007A714A"/>
    <w:rsid w:val="007A7C53"/>
    <w:rsid w:val="007B24F0"/>
    <w:rsid w:val="007C3674"/>
    <w:rsid w:val="007C5C83"/>
    <w:rsid w:val="007C698F"/>
    <w:rsid w:val="007D05E3"/>
    <w:rsid w:val="007D625B"/>
    <w:rsid w:val="007F0CDD"/>
    <w:rsid w:val="007F111A"/>
    <w:rsid w:val="007F569A"/>
    <w:rsid w:val="00801EAC"/>
    <w:rsid w:val="00803594"/>
    <w:rsid w:val="00810BB1"/>
    <w:rsid w:val="00817812"/>
    <w:rsid w:val="00820ECE"/>
    <w:rsid w:val="008250FE"/>
    <w:rsid w:val="00835235"/>
    <w:rsid w:val="0083742D"/>
    <w:rsid w:val="00845626"/>
    <w:rsid w:val="0084677B"/>
    <w:rsid w:val="00846B94"/>
    <w:rsid w:val="00851179"/>
    <w:rsid w:val="00853229"/>
    <w:rsid w:val="00857B55"/>
    <w:rsid w:val="00857C3E"/>
    <w:rsid w:val="0086113E"/>
    <w:rsid w:val="00863D77"/>
    <w:rsid w:val="008709D8"/>
    <w:rsid w:val="008713F8"/>
    <w:rsid w:val="0087316A"/>
    <w:rsid w:val="008757F7"/>
    <w:rsid w:val="008871A1"/>
    <w:rsid w:val="00887266"/>
    <w:rsid w:val="00891C25"/>
    <w:rsid w:val="00891D1F"/>
    <w:rsid w:val="00897285"/>
    <w:rsid w:val="008A22B8"/>
    <w:rsid w:val="008A5F20"/>
    <w:rsid w:val="008B268E"/>
    <w:rsid w:val="008B479E"/>
    <w:rsid w:val="008B66BE"/>
    <w:rsid w:val="008C01CF"/>
    <w:rsid w:val="008C06BF"/>
    <w:rsid w:val="008C19F0"/>
    <w:rsid w:val="008C30B0"/>
    <w:rsid w:val="008D22DA"/>
    <w:rsid w:val="008D23A2"/>
    <w:rsid w:val="008D4401"/>
    <w:rsid w:val="008D6B85"/>
    <w:rsid w:val="008E716A"/>
    <w:rsid w:val="008F2B37"/>
    <w:rsid w:val="008F793E"/>
    <w:rsid w:val="00904246"/>
    <w:rsid w:val="009043E9"/>
    <w:rsid w:val="0091266F"/>
    <w:rsid w:val="00913F82"/>
    <w:rsid w:val="009160CA"/>
    <w:rsid w:val="0092200A"/>
    <w:rsid w:val="00932DA3"/>
    <w:rsid w:val="00933073"/>
    <w:rsid w:val="00933958"/>
    <w:rsid w:val="0093619D"/>
    <w:rsid w:val="00942997"/>
    <w:rsid w:val="00951A94"/>
    <w:rsid w:val="00955F2B"/>
    <w:rsid w:val="00956C1F"/>
    <w:rsid w:val="009639AE"/>
    <w:rsid w:val="00966292"/>
    <w:rsid w:val="0097346D"/>
    <w:rsid w:val="00974142"/>
    <w:rsid w:val="00974BB9"/>
    <w:rsid w:val="00984A7E"/>
    <w:rsid w:val="00990EC4"/>
    <w:rsid w:val="00995DC2"/>
    <w:rsid w:val="009A0EAD"/>
    <w:rsid w:val="009A2085"/>
    <w:rsid w:val="009A3068"/>
    <w:rsid w:val="009A7ABF"/>
    <w:rsid w:val="009B22EF"/>
    <w:rsid w:val="009B5C83"/>
    <w:rsid w:val="009B7309"/>
    <w:rsid w:val="009C7CC7"/>
    <w:rsid w:val="009D2C8B"/>
    <w:rsid w:val="009D7CF5"/>
    <w:rsid w:val="009E563B"/>
    <w:rsid w:val="009E6DEB"/>
    <w:rsid w:val="009F0B66"/>
    <w:rsid w:val="009F26F0"/>
    <w:rsid w:val="009F50CC"/>
    <w:rsid w:val="009F7E2C"/>
    <w:rsid w:val="00A123C5"/>
    <w:rsid w:val="00A13249"/>
    <w:rsid w:val="00A14913"/>
    <w:rsid w:val="00A203DC"/>
    <w:rsid w:val="00A21D42"/>
    <w:rsid w:val="00A267AB"/>
    <w:rsid w:val="00A270EC"/>
    <w:rsid w:val="00A327DA"/>
    <w:rsid w:val="00A4331C"/>
    <w:rsid w:val="00A450E8"/>
    <w:rsid w:val="00A475BA"/>
    <w:rsid w:val="00A53FB0"/>
    <w:rsid w:val="00A57E7D"/>
    <w:rsid w:val="00A67520"/>
    <w:rsid w:val="00A73991"/>
    <w:rsid w:val="00A74E8B"/>
    <w:rsid w:val="00A759C3"/>
    <w:rsid w:val="00A81DA0"/>
    <w:rsid w:val="00A8402A"/>
    <w:rsid w:val="00A8407D"/>
    <w:rsid w:val="00A876D8"/>
    <w:rsid w:val="00A87B74"/>
    <w:rsid w:val="00A91E32"/>
    <w:rsid w:val="00A97F85"/>
    <w:rsid w:val="00AA10DC"/>
    <w:rsid w:val="00AA2B23"/>
    <w:rsid w:val="00AA3458"/>
    <w:rsid w:val="00AA3A50"/>
    <w:rsid w:val="00AA4E0D"/>
    <w:rsid w:val="00AB0250"/>
    <w:rsid w:val="00AB21A9"/>
    <w:rsid w:val="00AC3D06"/>
    <w:rsid w:val="00AC6A7F"/>
    <w:rsid w:val="00AE7BA2"/>
    <w:rsid w:val="00AF58B4"/>
    <w:rsid w:val="00AF6702"/>
    <w:rsid w:val="00B01808"/>
    <w:rsid w:val="00B02250"/>
    <w:rsid w:val="00B043CE"/>
    <w:rsid w:val="00B13F4E"/>
    <w:rsid w:val="00B15133"/>
    <w:rsid w:val="00B168B1"/>
    <w:rsid w:val="00B1779F"/>
    <w:rsid w:val="00B2055D"/>
    <w:rsid w:val="00B2100B"/>
    <w:rsid w:val="00B21E64"/>
    <w:rsid w:val="00B30608"/>
    <w:rsid w:val="00B34316"/>
    <w:rsid w:val="00B4077E"/>
    <w:rsid w:val="00B43AB8"/>
    <w:rsid w:val="00B44CF9"/>
    <w:rsid w:val="00B44FE8"/>
    <w:rsid w:val="00B65AA6"/>
    <w:rsid w:val="00B71325"/>
    <w:rsid w:val="00B71579"/>
    <w:rsid w:val="00B719AD"/>
    <w:rsid w:val="00B72E59"/>
    <w:rsid w:val="00B74C51"/>
    <w:rsid w:val="00B74F10"/>
    <w:rsid w:val="00B771EC"/>
    <w:rsid w:val="00B80730"/>
    <w:rsid w:val="00B812CD"/>
    <w:rsid w:val="00B8203E"/>
    <w:rsid w:val="00B85C15"/>
    <w:rsid w:val="00B93E04"/>
    <w:rsid w:val="00B97705"/>
    <w:rsid w:val="00BB1731"/>
    <w:rsid w:val="00BB234F"/>
    <w:rsid w:val="00BC4829"/>
    <w:rsid w:val="00BC6361"/>
    <w:rsid w:val="00BC6A6C"/>
    <w:rsid w:val="00BC6DC0"/>
    <w:rsid w:val="00BC6E4F"/>
    <w:rsid w:val="00BC78A0"/>
    <w:rsid w:val="00BE3510"/>
    <w:rsid w:val="00BE5644"/>
    <w:rsid w:val="00BE7CE4"/>
    <w:rsid w:val="00BF001C"/>
    <w:rsid w:val="00BF1F9F"/>
    <w:rsid w:val="00BF4895"/>
    <w:rsid w:val="00C03E66"/>
    <w:rsid w:val="00C04929"/>
    <w:rsid w:val="00C06786"/>
    <w:rsid w:val="00C06F88"/>
    <w:rsid w:val="00C07408"/>
    <w:rsid w:val="00C1295E"/>
    <w:rsid w:val="00C12EA7"/>
    <w:rsid w:val="00C35D61"/>
    <w:rsid w:val="00C401B1"/>
    <w:rsid w:val="00C41418"/>
    <w:rsid w:val="00C450C4"/>
    <w:rsid w:val="00C463F0"/>
    <w:rsid w:val="00C4796B"/>
    <w:rsid w:val="00C50639"/>
    <w:rsid w:val="00C516B4"/>
    <w:rsid w:val="00C51E7E"/>
    <w:rsid w:val="00C52424"/>
    <w:rsid w:val="00C56DD7"/>
    <w:rsid w:val="00C601F9"/>
    <w:rsid w:val="00C60B01"/>
    <w:rsid w:val="00C63A69"/>
    <w:rsid w:val="00C6516C"/>
    <w:rsid w:val="00C81B6A"/>
    <w:rsid w:val="00C8413A"/>
    <w:rsid w:val="00C84619"/>
    <w:rsid w:val="00C865F4"/>
    <w:rsid w:val="00C87224"/>
    <w:rsid w:val="00C91550"/>
    <w:rsid w:val="00C92AB3"/>
    <w:rsid w:val="00CB3DB7"/>
    <w:rsid w:val="00CC03B5"/>
    <w:rsid w:val="00CC4501"/>
    <w:rsid w:val="00CD0476"/>
    <w:rsid w:val="00CD0B2D"/>
    <w:rsid w:val="00CD3D85"/>
    <w:rsid w:val="00CD5CED"/>
    <w:rsid w:val="00CE3875"/>
    <w:rsid w:val="00CE635F"/>
    <w:rsid w:val="00CF466E"/>
    <w:rsid w:val="00D075F8"/>
    <w:rsid w:val="00D1714A"/>
    <w:rsid w:val="00D272F4"/>
    <w:rsid w:val="00D43969"/>
    <w:rsid w:val="00D44BBE"/>
    <w:rsid w:val="00D53231"/>
    <w:rsid w:val="00D53E3B"/>
    <w:rsid w:val="00D64AA3"/>
    <w:rsid w:val="00D70989"/>
    <w:rsid w:val="00D75ACD"/>
    <w:rsid w:val="00D83BD6"/>
    <w:rsid w:val="00D84A38"/>
    <w:rsid w:val="00D84BF4"/>
    <w:rsid w:val="00D94A3D"/>
    <w:rsid w:val="00D9638F"/>
    <w:rsid w:val="00DA40C7"/>
    <w:rsid w:val="00DA7DA1"/>
    <w:rsid w:val="00DB43C7"/>
    <w:rsid w:val="00DB7DD0"/>
    <w:rsid w:val="00DC3DA8"/>
    <w:rsid w:val="00DD1164"/>
    <w:rsid w:val="00DD2DB2"/>
    <w:rsid w:val="00DD4483"/>
    <w:rsid w:val="00DD5A1E"/>
    <w:rsid w:val="00DD68F8"/>
    <w:rsid w:val="00DD6B09"/>
    <w:rsid w:val="00DD7F0D"/>
    <w:rsid w:val="00DD7FA8"/>
    <w:rsid w:val="00DE16DF"/>
    <w:rsid w:val="00DE1FF9"/>
    <w:rsid w:val="00DF2322"/>
    <w:rsid w:val="00DF6CD4"/>
    <w:rsid w:val="00E0358B"/>
    <w:rsid w:val="00E03B65"/>
    <w:rsid w:val="00E275DA"/>
    <w:rsid w:val="00E30098"/>
    <w:rsid w:val="00E308BA"/>
    <w:rsid w:val="00E328F4"/>
    <w:rsid w:val="00E32E2A"/>
    <w:rsid w:val="00E336AA"/>
    <w:rsid w:val="00E370E9"/>
    <w:rsid w:val="00E404B9"/>
    <w:rsid w:val="00E549B7"/>
    <w:rsid w:val="00E55874"/>
    <w:rsid w:val="00E55939"/>
    <w:rsid w:val="00E56FAF"/>
    <w:rsid w:val="00E660D6"/>
    <w:rsid w:val="00E7229A"/>
    <w:rsid w:val="00E74C22"/>
    <w:rsid w:val="00E750CA"/>
    <w:rsid w:val="00E82751"/>
    <w:rsid w:val="00E8685F"/>
    <w:rsid w:val="00E909A1"/>
    <w:rsid w:val="00E924FC"/>
    <w:rsid w:val="00E9431D"/>
    <w:rsid w:val="00EA61DC"/>
    <w:rsid w:val="00EA6747"/>
    <w:rsid w:val="00EA6AA8"/>
    <w:rsid w:val="00EB260A"/>
    <w:rsid w:val="00EC190F"/>
    <w:rsid w:val="00EC476B"/>
    <w:rsid w:val="00EC49B1"/>
    <w:rsid w:val="00EF23EE"/>
    <w:rsid w:val="00EF3793"/>
    <w:rsid w:val="00EF738E"/>
    <w:rsid w:val="00F16FD2"/>
    <w:rsid w:val="00F336A9"/>
    <w:rsid w:val="00F34376"/>
    <w:rsid w:val="00F3486E"/>
    <w:rsid w:val="00F37714"/>
    <w:rsid w:val="00F4560E"/>
    <w:rsid w:val="00F47AE4"/>
    <w:rsid w:val="00F560C6"/>
    <w:rsid w:val="00F57248"/>
    <w:rsid w:val="00F57E00"/>
    <w:rsid w:val="00F643D9"/>
    <w:rsid w:val="00F65F49"/>
    <w:rsid w:val="00F75AC4"/>
    <w:rsid w:val="00F7738F"/>
    <w:rsid w:val="00F777ED"/>
    <w:rsid w:val="00F82B92"/>
    <w:rsid w:val="00F87B81"/>
    <w:rsid w:val="00F90A88"/>
    <w:rsid w:val="00F91861"/>
    <w:rsid w:val="00FA0DD9"/>
    <w:rsid w:val="00FA3233"/>
    <w:rsid w:val="00FA34B6"/>
    <w:rsid w:val="00FA4185"/>
    <w:rsid w:val="00FB1AA9"/>
    <w:rsid w:val="00FB26B7"/>
    <w:rsid w:val="00FC2996"/>
    <w:rsid w:val="00FD1252"/>
    <w:rsid w:val="00FD2B9E"/>
    <w:rsid w:val="00FD4216"/>
    <w:rsid w:val="00FD692F"/>
    <w:rsid w:val="00FE18F3"/>
    <w:rsid w:val="00FE3EB4"/>
    <w:rsid w:val="00FF32FC"/>
    <w:rsid w:val="00FF363E"/>
    <w:rsid w:val="00FF44CD"/>
    <w:rsid w:val="00FF488F"/>
    <w:rsid w:val="00FF4E40"/>
    <w:rsid w:val="00FF544B"/>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 w:type="character" w:styleId="FollowedHyperlink">
    <w:name w:val="FollowedHyperlink"/>
    <w:basedOn w:val="DefaultParagraphFont"/>
    <w:uiPriority w:val="99"/>
    <w:semiHidden/>
    <w:unhideWhenUsed/>
    <w:rsid w:val="008D2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32649830">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904754969">
      <w:bodyDiv w:val="1"/>
      <w:marLeft w:val="0"/>
      <w:marRight w:val="0"/>
      <w:marTop w:val="0"/>
      <w:marBottom w:val="0"/>
      <w:divBdr>
        <w:top w:val="none" w:sz="0" w:space="0" w:color="auto"/>
        <w:left w:val="none" w:sz="0" w:space="0" w:color="auto"/>
        <w:bottom w:val="none" w:sz="0" w:space="0" w:color="auto"/>
        <w:right w:val="none" w:sz="0" w:space="0" w:color="auto"/>
      </w:divBdr>
      <w:divsChild>
        <w:div w:id="1967001664">
          <w:marLeft w:val="0"/>
          <w:marRight w:val="0"/>
          <w:marTop w:val="0"/>
          <w:marBottom w:val="0"/>
          <w:divBdr>
            <w:top w:val="none" w:sz="0" w:space="0" w:color="auto"/>
            <w:left w:val="none" w:sz="0" w:space="0" w:color="auto"/>
            <w:bottom w:val="none" w:sz="0" w:space="0" w:color="auto"/>
            <w:right w:val="none" w:sz="0" w:space="0" w:color="auto"/>
          </w:divBdr>
        </w:div>
        <w:div w:id="42608626">
          <w:marLeft w:val="0"/>
          <w:marRight w:val="0"/>
          <w:marTop w:val="0"/>
          <w:marBottom w:val="0"/>
          <w:divBdr>
            <w:top w:val="none" w:sz="0" w:space="0" w:color="auto"/>
            <w:left w:val="none" w:sz="0" w:space="0" w:color="auto"/>
            <w:bottom w:val="none" w:sz="0" w:space="0" w:color="auto"/>
            <w:right w:val="none" w:sz="0" w:space="0" w:color="auto"/>
          </w:divBdr>
        </w:div>
        <w:div w:id="278613874">
          <w:marLeft w:val="0"/>
          <w:marRight w:val="0"/>
          <w:marTop w:val="0"/>
          <w:marBottom w:val="0"/>
          <w:divBdr>
            <w:top w:val="none" w:sz="0" w:space="0" w:color="auto"/>
            <w:left w:val="none" w:sz="0" w:space="0" w:color="auto"/>
            <w:bottom w:val="none" w:sz="0" w:space="0" w:color="auto"/>
            <w:right w:val="none" w:sz="0" w:space="0" w:color="auto"/>
          </w:divBdr>
        </w:div>
        <w:div w:id="1583222665">
          <w:marLeft w:val="0"/>
          <w:marRight w:val="0"/>
          <w:marTop w:val="0"/>
          <w:marBottom w:val="0"/>
          <w:divBdr>
            <w:top w:val="none" w:sz="0" w:space="0" w:color="auto"/>
            <w:left w:val="none" w:sz="0" w:space="0" w:color="auto"/>
            <w:bottom w:val="none" w:sz="0" w:space="0" w:color="auto"/>
            <w:right w:val="none" w:sz="0" w:space="0" w:color="auto"/>
          </w:divBdr>
        </w:div>
        <w:div w:id="126163996">
          <w:marLeft w:val="0"/>
          <w:marRight w:val="0"/>
          <w:marTop w:val="0"/>
          <w:marBottom w:val="0"/>
          <w:divBdr>
            <w:top w:val="none" w:sz="0" w:space="0" w:color="auto"/>
            <w:left w:val="none" w:sz="0" w:space="0" w:color="auto"/>
            <w:bottom w:val="none" w:sz="0" w:space="0" w:color="auto"/>
            <w:right w:val="none" w:sz="0" w:space="0" w:color="auto"/>
          </w:divBdr>
        </w:div>
        <w:div w:id="1138382565">
          <w:marLeft w:val="0"/>
          <w:marRight w:val="0"/>
          <w:marTop w:val="0"/>
          <w:marBottom w:val="0"/>
          <w:divBdr>
            <w:top w:val="none" w:sz="0" w:space="0" w:color="auto"/>
            <w:left w:val="none" w:sz="0" w:space="0" w:color="auto"/>
            <w:bottom w:val="none" w:sz="0" w:space="0" w:color="auto"/>
            <w:right w:val="none" w:sz="0" w:space="0" w:color="auto"/>
          </w:divBdr>
          <w:divsChild>
            <w:div w:id="312876659">
              <w:marLeft w:val="0"/>
              <w:marRight w:val="0"/>
              <w:marTop w:val="0"/>
              <w:marBottom w:val="0"/>
              <w:divBdr>
                <w:top w:val="none" w:sz="0" w:space="0" w:color="auto"/>
                <w:left w:val="none" w:sz="0" w:space="0" w:color="auto"/>
                <w:bottom w:val="none" w:sz="0" w:space="0" w:color="auto"/>
                <w:right w:val="none" w:sz="0" w:space="0" w:color="auto"/>
              </w:divBdr>
              <w:divsChild>
                <w:div w:id="2039119479">
                  <w:marLeft w:val="0"/>
                  <w:marRight w:val="0"/>
                  <w:marTop w:val="0"/>
                  <w:marBottom w:val="0"/>
                  <w:divBdr>
                    <w:top w:val="none" w:sz="0" w:space="0" w:color="auto"/>
                    <w:left w:val="none" w:sz="0" w:space="0" w:color="auto"/>
                    <w:bottom w:val="none" w:sz="0" w:space="0" w:color="auto"/>
                    <w:right w:val="none" w:sz="0" w:space="0" w:color="auto"/>
                  </w:divBdr>
                </w:div>
                <w:div w:id="1752117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457092">
                      <w:marLeft w:val="0"/>
                      <w:marRight w:val="0"/>
                      <w:marTop w:val="0"/>
                      <w:marBottom w:val="0"/>
                      <w:divBdr>
                        <w:top w:val="none" w:sz="0" w:space="0" w:color="auto"/>
                        <w:left w:val="none" w:sz="0" w:space="0" w:color="auto"/>
                        <w:bottom w:val="none" w:sz="0" w:space="0" w:color="auto"/>
                        <w:right w:val="none" w:sz="0" w:space="0" w:color="auto"/>
                      </w:divBdr>
                      <w:divsChild>
                        <w:div w:id="12582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177704">
      <w:bodyDiv w:val="1"/>
      <w:marLeft w:val="0"/>
      <w:marRight w:val="0"/>
      <w:marTop w:val="0"/>
      <w:marBottom w:val="0"/>
      <w:divBdr>
        <w:top w:val="none" w:sz="0" w:space="0" w:color="auto"/>
        <w:left w:val="none" w:sz="0" w:space="0" w:color="auto"/>
        <w:bottom w:val="none" w:sz="0" w:space="0" w:color="auto"/>
        <w:right w:val="none" w:sz="0" w:space="0" w:color="auto"/>
      </w:divBdr>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3755475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8509">
      <w:bodyDiv w:val="1"/>
      <w:marLeft w:val="0"/>
      <w:marRight w:val="0"/>
      <w:marTop w:val="0"/>
      <w:marBottom w:val="0"/>
      <w:divBdr>
        <w:top w:val="none" w:sz="0" w:space="0" w:color="auto"/>
        <w:left w:val="none" w:sz="0" w:space="0" w:color="auto"/>
        <w:bottom w:val="none" w:sz="0" w:space="0" w:color="auto"/>
        <w:right w:val="none" w:sz="0" w:space="0" w:color="auto"/>
      </w:divBdr>
    </w:div>
    <w:div w:id="1582762223">
      <w:bodyDiv w:val="1"/>
      <w:marLeft w:val="0"/>
      <w:marRight w:val="0"/>
      <w:marTop w:val="0"/>
      <w:marBottom w:val="0"/>
      <w:divBdr>
        <w:top w:val="none" w:sz="0" w:space="0" w:color="auto"/>
        <w:left w:val="none" w:sz="0" w:space="0" w:color="auto"/>
        <w:bottom w:val="none" w:sz="0" w:space="0" w:color="auto"/>
        <w:right w:val="none" w:sz="0" w:space="0" w:color="auto"/>
      </w:divBdr>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 w:id="19111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5616717327?pwd=_GtHnbWJ2wlR5gveKjbDkgdwHJ_rQ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2022-05-07T15:01:00Z</cp:lastPrinted>
  <dcterms:created xsi:type="dcterms:W3CDTF">2022-05-20T17:37:00Z</dcterms:created>
  <dcterms:modified xsi:type="dcterms:W3CDTF">2022-05-20T17:37:00Z</dcterms:modified>
</cp:coreProperties>
</file>